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2024年临江公司手动阀门采购项目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202407034</w:t>
      </w:r>
    </w:p>
    <w:p>
      <w:pPr>
        <w:spacing w:line="360" w:lineRule="auto"/>
        <w:jc w:val="center"/>
        <w:rPr>
          <w:rFonts w:cs="仿宋" w:asciiTheme="minorEastAsia" w:hAnsiTheme="minorEastAsia"/>
          <w:b/>
          <w:bCs/>
          <w:sz w:val="72"/>
          <w:szCs w:val="72"/>
        </w:rPr>
      </w:pPr>
    </w:p>
    <w:p>
      <w:pPr>
        <w:pStyle w:val="2"/>
        <w:rPr>
          <w:rFonts w:asciiTheme="minorEastAsia" w:hAnsiTheme="minorEastAsia"/>
        </w:rPr>
      </w:pPr>
    </w:p>
    <w:p>
      <w:pPr>
        <w:spacing w:line="360" w:lineRule="auto"/>
        <w:jc w:val="center"/>
        <w:rPr>
          <w:rFonts w:cs="仿宋" w:asciiTheme="minorEastAsia" w:hAnsiTheme="minorEastAsia"/>
          <w:b/>
          <w:bCs/>
          <w:sz w:val="72"/>
          <w:szCs w:val="72"/>
        </w:rPr>
      </w:pPr>
    </w:p>
    <w:p>
      <w:pPr>
        <w:pStyle w:val="9"/>
      </w:pPr>
    </w:p>
    <w:p/>
    <w:p>
      <w:pPr>
        <w:pStyle w:val="9"/>
      </w:pPr>
    </w:p>
    <w:p/>
    <w:p>
      <w:pPr>
        <w:spacing w:line="360" w:lineRule="auto"/>
        <w:rPr>
          <w:rFonts w:cs="仿宋" w:asciiTheme="minorEastAsia" w:hAnsiTheme="minorEastAsia"/>
          <w:sz w:val="24"/>
        </w:rPr>
      </w:pPr>
    </w:p>
    <w:p>
      <w:pPr>
        <w:pStyle w:val="9"/>
        <w:rPr>
          <w:rFonts w:cs="仿宋" w:asciiTheme="minorEastAsia" w:hAnsiTheme="minorEastAsia"/>
          <w:sz w:val="24"/>
          <w:szCs w:val="24"/>
        </w:rPr>
      </w:pPr>
    </w:p>
    <w:p>
      <w:pPr>
        <w:pStyle w:val="9"/>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7</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30</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79"/>
      <w:bookmarkStart w:id="2" w:name="_Toc35393790"/>
      <w:bookmarkStart w:id="3" w:name="_Toc35393621"/>
      <w:bookmarkStart w:id="4" w:name="_Toc28359002"/>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5"/>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202407034</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cs="仿宋" w:asciiTheme="minorEastAsia" w:hAnsiTheme="minorEastAsia"/>
          <w:sz w:val="24"/>
          <w:u w:val="single"/>
        </w:rPr>
        <w:t xml:space="preserve"> </w:t>
      </w:r>
      <w:r>
        <w:rPr>
          <w:rFonts w:hint="eastAsia" w:cs="仿宋" w:asciiTheme="minorEastAsia" w:hAnsiTheme="minorEastAsia"/>
          <w:sz w:val="24"/>
          <w:u w:val="single"/>
          <w:lang w:eastAsia="zh-CN"/>
        </w:rPr>
        <w:t>2024年临江公司手动阀门采购项目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u w:val="single"/>
          <w:lang w:val="en-US" w:eastAsia="zh-CN"/>
        </w:rPr>
        <w:t>25.77</w:t>
      </w:r>
      <w:r>
        <w:rPr>
          <w:rFonts w:hint="eastAsia" w:cs="仿宋" w:asciiTheme="minorEastAsia" w:hAnsiTheme="minorEastAsia"/>
          <w:b/>
          <w:bCs/>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手动阀门</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合同期限为一年，合同期内，供应商根据甲方订单需求分批供货</w:t>
      </w:r>
      <w:r>
        <w:rPr>
          <w:rFonts w:hint="eastAsia" w:cs="仿宋" w:asciiTheme="minorEastAsia" w:hAnsiTheme="minorEastAsia"/>
          <w:sz w:val="24"/>
          <w:u w:val="single"/>
        </w:rPr>
        <w:t>。在采购人发出送货通知后，</w:t>
      </w:r>
      <w:r>
        <w:rPr>
          <w:rFonts w:hint="eastAsia" w:cs="仿宋" w:asciiTheme="minorEastAsia" w:hAnsiTheme="minorEastAsia"/>
          <w:sz w:val="24"/>
          <w:u w:val="single"/>
          <w:lang w:eastAsia="zh-CN"/>
        </w:rPr>
        <w:t>供应商</w:t>
      </w:r>
      <w:r>
        <w:rPr>
          <w:rFonts w:hint="eastAsia" w:cs="仿宋" w:asciiTheme="minorEastAsia" w:hAnsiTheme="minorEastAsia"/>
          <w:sz w:val="24"/>
          <w:u w:val="single"/>
          <w:lang w:val="en-US" w:eastAsia="zh-CN"/>
        </w:rPr>
        <w:t>30天</w:t>
      </w:r>
      <w:r>
        <w:rPr>
          <w:rFonts w:hint="eastAsia" w:cs="仿宋" w:asciiTheme="minorEastAsia" w:hAnsiTheme="minorEastAsia"/>
          <w:sz w:val="24"/>
          <w:u w:val="single"/>
        </w:rPr>
        <w:t>内将货物</w:t>
      </w:r>
      <w:r>
        <w:rPr>
          <w:rFonts w:hint="eastAsia" w:cs="仿宋" w:asciiTheme="minorEastAsia" w:hAnsiTheme="minorEastAsia"/>
          <w:sz w:val="24"/>
          <w:u w:val="single"/>
          <w:lang w:val="en-US" w:eastAsia="zh-CN"/>
        </w:rPr>
        <w:t>按甲方订单需求</w:t>
      </w:r>
      <w:r>
        <w:rPr>
          <w:rFonts w:hint="eastAsia" w:cs="仿宋" w:asciiTheme="minorEastAsia" w:hAnsiTheme="minorEastAsia"/>
          <w:sz w:val="24"/>
          <w:u w:val="single"/>
        </w:rPr>
        <w:t>如数送至采购人指定地点。</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28359080"/>
      <w:bookmarkStart w:id="7" w:name="_Toc35393791"/>
      <w:bookmarkStart w:id="8" w:name="_Toc28359003"/>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28359004"/>
      <w:bookmarkStart w:id="11" w:name="_Toc35393792"/>
      <w:bookmarkStart w:id="12" w:name="_Toc28359081"/>
      <w:bookmarkStart w:id="13" w:name="_Toc35393623"/>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5"/>
        <w:spacing w:before="0" w:after="0" w:line="360" w:lineRule="auto"/>
        <w:ind w:firstLine="480" w:firstLineChars="200"/>
        <w:rPr>
          <w:rFonts w:cs="仿宋" w:asciiTheme="minorEastAsia" w:hAnsiTheme="minorEastAsia" w:eastAsiaTheme="minorEastAsia"/>
          <w:b w:val="0"/>
          <w:sz w:val="24"/>
          <w:szCs w:val="24"/>
        </w:rPr>
      </w:pPr>
      <w:bookmarkStart w:id="14" w:name="_Toc28359082"/>
      <w:bookmarkStart w:id="15" w:name="_Toc28359005"/>
      <w:bookmarkStart w:id="16" w:name="_Toc35393793"/>
      <w:bookmarkStart w:id="17" w:name="_Toc35393624"/>
      <w:r>
        <w:rPr>
          <w:rFonts w:hint="eastAsia" w:cs="仿宋" w:asciiTheme="minorEastAsia" w:hAnsiTheme="minorEastAsia" w:eastAsiaTheme="minorEastAsia"/>
          <w:b w:val="0"/>
          <w:sz w:val="24"/>
          <w:szCs w:val="24"/>
        </w:rPr>
        <w:t xml:space="preserve">1.时间：报价截止时间前。   </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6</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6</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014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hint="default" w:cs="仿宋" w:asciiTheme="minorEastAsia" w:hAnsiTheme="minorEastAsia" w:eastAsiaTheme="minorEastAsia"/>
          <w:sz w:val="24"/>
          <w:lang w:val="en-US" w:eastAsia="zh-CN"/>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r>
        <w:rPr>
          <w:rFonts w:hint="eastAsia" w:cs="仿宋" w:asciiTheme="minorEastAsia" w:hAnsiTheme="minorEastAsia"/>
          <w:sz w:val="24"/>
          <w:lang w:val="en-US" w:eastAsia="zh-CN"/>
        </w:rPr>
        <w:t xml:space="preserve"> 15258849018</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07月30</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both"/>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5100</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 xml:space="preserve">2024年临江公司手动阀门采购项目 </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59"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10</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2"/>
        <w:rPr>
          <w:rFonts w:cs="仿宋" w:asciiTheme="minorEastAsia" w:hAnsiTheme="minorEastAsia"/>
          <w:b/>
          <w:sz w:val="32"/>
          <w:szCs w:val="20"/>
        </w:rPr>
      </w:pPr>
    </w:p>
    <w:p>
      <w:pPr>
        <w:rPr>
          <w:rFonts w:cs="仿宋" w:asciiTheme="minorEastAsia" w:hAnsiTheme="minorEastAsia"/>
          <w:b/>
          <w:sz w:val="32"/>
          <w:szCs w:val="20"/>
        </w:rPr>
      </w:pPr>
    </w:p>
    <w:p>
      <w:pPr>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2"/>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9"/>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8"/>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8"/>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2"/>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8"/>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2"/>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2"/>
        <w:ind w:firstLine="480" w:firstLineChars="200"/>
        <w:rPr>
          <w:rFonts w:hint="eastAsia"/>
          <w:lang w:val="en-US"/>
        </w:rPr>
      </w:pPr>
      <w:r>
        <w:rPr>
          <w:rFonts w:hint="eastAsia"/>
          <w:lang w:val="en-US"/>
        </w:rPr>
        <w:t>杭州临江环境能源有限公司因日常生产需要，需采购</w:t>
      </w:r>
      <w:r>
        <w:rPr>
          <w:rFonts w:hint="eastAsia"/>
          <w:lang w:val="en-US" w:eastAsia="zh-CN"/>
        </w:rPr>
        <w:t>手动阀门</w:t>
      </w:r>
      <w:r>
        <w:rPr>
          <w:rFonts w:hint="eastAsia"/>
          <w:lang w:val="en-US"/>
        </w:rPr>
        <w:t>一批，具体如下：</w:t>
      </w:r>
    </w:p>
    <w:tbl>
      <w:tblPr>
        <w:tblStyle w:val="15"/>
        <w:tblW w:w="90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1357"/>
        <w:gridCol w:w="990"/>
        <w:gridCol w:w="3999"/>
        <w:gridCol w:w="695"/>
        <w:gridCol w:w="914"/>
        <w:gridCol w:w="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物资名称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推荐品牌</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型号规格</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需求部门</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不锈钢2.5寸DN65直塞304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不锈钢1寸  DN25 直塞304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不锈钢1.2寸DN32直塞304浮球阀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不锈钢1.5寸DN40直塞304浮球阀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不锈钢2寸DN50直塞304浮球阀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不锈钢3寸DN80直塞304浮球阀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J41F-16P  DN15   RF（304/304/304/聚四氟乙烯）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J41F-16R  DN50   RF（316L/316L/316L/聚四氟乙烯）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DN25   RF304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DN50   RF304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DN15   RF304/304/304/聚四氟乙烯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DN25   RF304/304/304/聚四氟乙烯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DN50   RF304/304/304/聚四氟乙烯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DN80   RF304/304/304/聚四氟乙烯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DN200  RF304/304/304/聚四氟乙烯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Q41F-16R  DN25   RF316L/316L/316L/聚四氟乙烯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Q41F-16R  DN50   RF316L/316L/316L/聚四氟乙烯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Q41F-16R  DN65   RF316L/316L/316L/聚四氟乙烯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DN6  PN16  304  一片式螺纹连接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  PN16  304  一片式螺纹连接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  PN16  304  一片式螺纹连接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  PN16  304  一片式螺纹连接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  PN16  304  一片式螺纹连接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  PN16  304  一片式螺纹连接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DN32  PN16  304  一片式螺纹连接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  PN16  304  一片式螺纹连接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  PN16  304  两片式螺纹连接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  PN16  304  两片式螺纹连接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  PN16  304  两片式螺纹连接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  PN16  304  三片式焊接型</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  PN16  304  三片式焊接型</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  PN16  304  三片式焊接型</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PN40,外丝M10*1.0转内丝M14*1.5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PN40,外丝M14*1.5转内丝M14*1.5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H44W-16P  DN15 RF304/304/304/304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H44W-16R  DN25   RF316L/316L/316L/316L</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H44W-16R  DN50   RF316L/316L/316L/316L</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H44W-40P  DN25   RF304/304/304/304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Z41W-16P  DN15   RF304/304/304/304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Z41W-40P  DN25   RF304/304/304/304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DN15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J23W-40P/DN6</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DN10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DN15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DN20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DN25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J23W-40P DN10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DN50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DN65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DN80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DN100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DN125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DN150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DN200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DN250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DN300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对夹式气动蝶阀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304板DN125气动蝶阀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J41F-16C+PTFE  DN125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J41F-16C+PTFE  DN50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J41F-16C+PTFE  DN65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热动力圆盘疏水阀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TD42F PN25  DN25进口0.8-1.25MPa，出口0-0.1MPa 冷凝水量0.1-0.5t/h</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热动力圆盘疏水阀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TD42F PN25  DN32进口0.8-1.25MPa，出口0-0.1MPa 冷凝水量0.1-0.5t/h</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  DN80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D41H-16C   DN65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D41H-16C   DN80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手动涡轮对夹式蝶阀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D371F46-16C，DN300  PN16，铸钢全四氟内衬，耐腐蚀，耐温120℃，阀厚度约80mm</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手动涡轮对夹式蝶阀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D371F46-16C，DN200  PN16，铸钢全四氟内衬，耐腐蚀，耐温120℃，阀厚度约60mm</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手动涡轮对夹式蝶阀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D371F46-16C，DN250  PN16，铸钢全四氟内衬，耐腐蚀，耐温120℃，阀厚度约65mm</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碳钢衬氟球阀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Q41F-16C+PTFE  DN25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碳钢衬氟球阀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Q41F-16C+PTFE  DN50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碳钢衬氟球阀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Q41F-16C+PTFE  DN65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碳钢衬氟球阀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Q41F-16C+PTFE  DN80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DN100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DN32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DN50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DN80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J41H-25C  DN150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J41H-25C  DN50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J41H-25C  DN65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J41H-40C  DN25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J41H-40C DN65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J41Y-25C  DN25   RF（WCB/2Cr13/2Cr13/硬质合金）</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DN10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DN15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DN20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DN25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DN40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DN50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DN80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DN100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DN150  RF（WCB/2Cr13/2Cr13/聚四氟乙烯）</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Q41H-16C  DN100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Q41H-16C  DN80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DN100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DN20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DN25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DN50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DN80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H44H-40C  DN25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H44H-40C  DN32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H44H-40C  DN65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DN40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DN100  RF（WCB/2Cr13/2Cr13/2Cr13）；通径100mm；耐温度350℃；耐压2.5Mpa；介质：水、蒸汽；</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DN80  RF（WCB/2Cr13/2Cr13/2Cr13）；通径80mm；耐温度350℃；耐压2.5Mpa；介质：水、蒸汽；</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DN100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DN25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DN40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DN50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DN80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DN100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DN125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DN150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DN20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DN25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DN40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DN50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DN65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DN80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Z41H-40C  DN25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Z41H-40C  DN32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Z41H-40C  DN65   RF（WCB/2Cr13/2Cr13/2Cr13）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DN10=3/8=3分耐压20kg球阀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DN8=1/4=2分 耐压20kg球阀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DN15=1/2=4分 耐压20kg球阀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DN20=3/4=6分 耐压20kg球阀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DN25=1寸 耐压20kg球阀</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线性驱动组件</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罗托克</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f10al</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X43H-16C  DN65   RF（WCB/316L/2Cr13/2Cr13）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X43H-16C  DN80   RF（WCB/316L/2Cr13/2Cr13）</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直通式快开排污阀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PZ44Y-25C  DN25   RF（WCB/2Cr13/2Cr13/硬质合金）</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H44H-16C+PTFE  DN200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H44H-16C+PTFE  DN250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H44H-16C+PTFE  DN50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H44H-16C+PTFE  DN65  RF碳钢衬氟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H44W-16P  DN25   RF304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内螺纹截止阀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J11T-16 DN25/G1</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DN40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DN25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  DN20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  DN15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DN32</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  DN25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L41H-16C PN1.6 DN50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压力表截止阀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J23W-64P DN10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145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J61H-100 DN25 PN100</w:t>
            </w:r>
            <w:r>
              <w:rPr>
                <w:rStyle w:val="34"/>
                <w:rFonts w:hint="eastAsia" w:ascii="宋体" w:hAnsi="宋体" w:eastAsia="宋体" w:cs="宋体"/>
                <w:sz w:val="16"/>
                <w:szCs w:val="16"/>
                <w:highlight w:val="none"/>
                <w:lang w:val="en-US" w:eastAsia="zh-CN" w:bidi="ar"/>
              </w:rPr>
              <w:t xml:space="preserve"> </w:t>
            </w:r>
            <w:r>
              <w:rPr>
                <w:rStyle w:val="35"/>
                <w:rFonts w:hint="eastAsia" w:ascii="宋体" w:hAnsi="宋体" w:eastAsia="宋体" w:cs="宋体"/>
                <w:sz w:val="16"/>
                <w:szCs w:val="16"/>
                <w:highlight w:val="none"/>
                <w:lang w:val="en-US" w:eastAsia="zh-CN" w:bidi="ar"/>
              </w:rPr>
              <w:t xml:space="preserve"> 锻钢焊接截止阀，对焊</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146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J61H-100 DN50 PN100 焊接</w:t>
            </w:r>
            <w:r>
              <w:rPr>
                <w:rStyle w:val="34"/>
                <w:rFonts w:hint="eastAsia" w:ascii="宋体" w:hAnsi="宋体" w:eastAsia="宋体" w:cs="宋体"/>
                <w:sz w:val="16"/>
                <w:szCs w:val="16"/>
                <w:highlight w:val="none"/>
                <w:lang w:val="en-US" w:eastAsia="zh-CN" w:bidi="ar"/>
              </w:rPr>
              <w:t xml:space="preserve"> </w:t>
            </w:r>
            <w:r>
              <w:rPr>
                <w:rStyle w:val="35"/>
                <w:rFonts w:hint="eastAsia" w:ascii="宋体" w:hAnsi="宋体" w:eastAsia="宋体" w:cs="宋体"/>
                <w:sz w:val="16"/>
                <w:szCs w:val="16"/>
                <w:highlight w:val="none"/>
                <w:lang w:val="en-US" w:eastAsia="zh-CN" w:bidi="ar"/>
              </w:rPr>
              <w:t xml:space="preserve"> 锻钢焊接截止阀，对焊</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147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J61H-100 DN65 PN100 焊接</w:t>
            </w:r>
            <w:r>
              <w:rPr>
                <w:rStyle w:val="34"/>
                <w:rFonts w:hint="eastAsia" w:ascii="宋体" w:hAnsi="宋体" w:eastAsia="宋体" w:cs="宋体"/>
                <w:sz w:val="16"/>
                <w:szCs w:val="16"/>
                <w:highlight w:val="none"/>
                <w:lang w:val="en-US" w:eastAsia="zh-CN" w:bidi="ar"/>
              </w:rPr>
              <w:t xml:space="preserve"> </w:t>
            </w:r>
            <w:r>
              <w:rPr>
                <w:rStyle w:val="35"/>
                <w:rFonts w:hint="eastAsia" w:ascii="宋体" w:hAnsi="宋体" w:eastAsia="宋体" w:cs="宋体"/>
                <w:sz w:val="16"/>
                <w:szCs w:val="16"/>
                <w:highlight w:val="none"/>
                <w:lang w:val="en-US" w:eastAsia="zh-CN" w:bidi="ar"/>
              </w:rPr>
              <w:t xml:space="preserve"> 锻钢焊接截止阀，对焊</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148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Z41Y-100C DN32 PN100 阀体材质：锻钢A105 ；工作压力：10Mpa ；适用温度≤425℃；适用介质：水、油、气；法兰连接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149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Z41Y-100C DN40 PN100 阀体材质：锻钢A105 ；工作压力：10Mpa ；适用温度≤425℃；适用介质：水、油、气；法兰连接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150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Z61Y-100 DN25 PN100 阀体材质：锻钢A105 ；工作压力：10Mpa ；适用温度≤425℃；适用介质：水、油、气；对焊</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151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Z41Y-100C DN50 PN100 阀体材质：锻钢A105 ；工作压力：10Mpa ；适用温度≤425℃；适用介质：水、油、气；法兰连接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152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Z61Y-100 DN50 PN100 阀体材质：锻钢A105 ；工作压力：10Mpa ；适用温度≤425℃；适用介质：水、油、气；对焊</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153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Z61Y-100 DN65 PN100 阀体材质：锻钢A105 ；工作压力：10Mpa ；适用温度≤425℃；适用介质：水、油、气；对焊</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154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J61H-100，DN20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155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J61Y-100,DN65,PN100，温度≤425℃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156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J61H-100,DN32,PN100,温度≤425℃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157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 xml:space="preserve">J61Y-100 DN20 PN100 </w:t>
            </w:r>
            <w:r>
              <w:rPr>
                <w:rStyle w:val="33"/>
                <w:rFonts w:hint="eastAsia" w:ascii="宋体" w:hAnsi="宋体" w:eastAsia="宋体" w:cs="宋体"/>
                <w:sz w:val="16"/>
                <w:szCs w:val="16"/>
                <w:highlight w:val="none"/>
                <w:lang w:val="en-US" w:eastAsia="zh-CN" w:bidi="ar"/>
              </w:rPr>
              <w:t>锻钢焊接截止阀，对焊</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J41W-16</w:t>
            </w:r>
            <w:r>
              <w:rPr>
                <w:rStyle w:val="35"/>
                <w:rFonts w:hint="eastAsia" w:ascii="宋体" w:hAnsi="宋体" w:eastAsia="宋体" w:cs="宋体"/>
                <w:sz w:val="16"/>
                <w:szCs w:val="16"/>
                <w:lang w:val="en-US" w:eastAsia="zh-CN" w:bidi="ar"/>
              </w:rPr>
              <w:t xml:space="preserve">  DN80 PN16 材质304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J11W-16 DN50 PN16 </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螺纹</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手动调节阀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T40H-10 DN32 PN10</w:t>
            </w:r>
            <w:r>
              <w:rPr>
                <w:rStyle w:val="33"/>
                <w:rFonts w:hint="eastAsia" w:ascii="宋体" w:hAnsi="宋体" w:eastAsia="宋体" w:cs="宋体"/>
                <w:sz w:val="16"/>
                <w:szCs w:val="16"/>
                <w:lang w:val="en-US" w:eastAsia="zh-CN" w:bidi="ar"/>
              </w:rPr>
              <w:t>法兰碳钢</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Q41F-10P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 xml:space="preserve">50mm </w:t>
            </w:r>
            <w:r>
              <w:rPr>
                <w:rStyle w:val="33"/>
                <w:rFonts w:hint="eastAsia" w:ascii="宋体" w:hAnsi="宋体" w:eastAsia="宋体" w:cs="宋体"/>
                <w:sz w:val="16"/>
                <w:szCs w:val="16"/>
                <w:lang w:val="en-US" w:eastAsia="zh-CN" w:bidi="ar"/>
              </w:rPr>
              <w:t>不锈钢</w:t>
            </w:r>
            <w:r>
              <w:rPr>
                <w:rStyle w:val="36"/>
                <w:rFonts w:hint="eastAsia" w:ascii="宋体" w:hAnsi="宋体" w:eastAsia="宋体" w:cs="宋体"/>
                <w:sz w:val="16"/>
                <w:szCs w:val="16"/>
                <w:lang w:val="en-US" w:eastAsia="zh-CN" w:bidi="ar"/>
              </w:rPr>
              <w:t>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Q41F-10P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 xml:space="preserve">40mm </w:t>
            </w:r>
            <w:r>
              <w:rPr>
                <w:rStyle w:val="33"/>
                <w:rFonts w:hint="eastAsia" w:ascii="宋体" w:hAnsi="宋体" w:eastAsia="宋体" w:cs="宋体"/>
                <w:sz w:val="16"/>
                <w:szCs w:val="16"/>
                <w:lang w:val="en-US" w:eastAsia="zh-CN" w:bidi="ar"/>
              </w:rPr>
              <w:t>不锈钢</w:t>
            </w:r>
            <w:r>
              <w:rPr>
                <w:rStyle w:val="36"/>
                <w:rFonts w:hint="eastAsia" w:ascii="宋体" w:hAnsi="宋体" w:eastAsia="宋体" w:cs="宋体"/>
                <w:sz w:val="16"/>
                <w:szCs w:val="16"/>
                <w:lang w:val="en-US" w:eastAsia="zh-CN" w:bidi="ar"/>
              </w:rPr>
              <w:t>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Q41F-10P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 xml:space="preserve">20mm </w:t>
            </w:r>
            <w:r>
              <w:rPr>
                <w:rStyle w:val="33"/>
                <w:rFonts w:hint="eastAsia" w:ascii="宋体" w:hAnsi="宋体" w:eastAsia="宋体" w:cs="宋体"/>
                <w:sz w:val="16"/>
                <w:szCs w:val="16"/>
                <w:lang w:val="en-US" w:eastAsia="zh-CN" w:bidi="ar"/>
              </w:rPr>
              <w:t>不锈钢</w:t>
            </w:r>
            <w:r>
              <w:rPr>
                <w:rStyle w:val="36"/>
                <w:rFonts w:hint="eastAsia" w:ascii="宋体" w:hAnsi="宋体" w:eastAsia="宋体" w:cs="宋体"/>
                <w:sz w:val="16"/>
                <w:szCs w:val="16"/>
                <w:lang w:val="en-US" w:eastAsia="zh-CN" w:bidi="ar"/>
              </w:rPr>
              <w:t>304</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DN20 双内丝</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两片式</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DN25 双内丝</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两片式</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1.6Mpa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32mm</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1.6Mpa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40mm</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三片式法兰球阀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Q41F-16P DN25 材质</w:t>
            </w:r>
            <w:r>
              <w:rPr>
                <w:rStyle w:val="36"/>
                <w:rFonts w:hint="eastAsia" w:ascii="宋体" w:hAnsi="宋体" w:eastAsia="宋体" w:cs="宋体"/>
                <w:sz w:val="16"/>
                <w:szCs w:val="16"/>
                <w:lang w:val="en-US" w:eastAsia="zh-CN" w:bidi="ar"/>
              </w:rPr>
              <w:t>304</w:t>
            </w:r>
            <w:r>
              <w:rPr>
                <w:rStyle w:val="33"/>
                <w:rFonts w:hint="eastAsia" w:ascii="宋体" w:hAnsi="宋体" w:eastAsia="宋体" w:cs="宋体"/>
                <w:sz w:val="16"/>
                <w:szCs w:val="16"/>
                <w:lang w:val="en-US" w:eastAsia="zh-CN" w:bidi="ar"/>
              </w:rPr>
              <w:t>不锈钢</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三片式手动球阀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Q11F-64P DN8 2</w:t>
            </w:r>
            <w:r>
              <w:rPr>
                <w:rStyle w:val="33"/>
                <w:rFonts w:hint="eastAsia" w:ascii="宋体" w:hAnsi="宋体" w:eastAsia="宋体" w:cs="宋体"/>
                <w:sz w:val="16"/>
                <w:szCs w:val="16"/>
                <w:lang w:val="en-US" w:eastAsia="zh-CN" w:bidi="ar"/>
              </w:rPr>
              <w:t>分</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耐腐蚀衬四氟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三片式手动球阀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DN50 PN16 Q11F-16P </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焊接</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耐腐蚀衬四氟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三片式手动球阀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Q11F-64P DN10 </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耐腐蚀衬四氟</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Q11F-16 DN15PN16</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螺纹</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Q11F-16 DN32PN16</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螺纹</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Q41F-16 DN40 PN16</w:t>
            </w:r>
            <w:r>
              <w:rPr>
                <w:rStyle w:val="35"/>
                <w:rFonts w:hint="eastAsia" w:ascii="宋体" w:hAnsi="宋体" w:eastAsia="宋体" w:cs="宋体"/>
                <w:sz w:val="16"/>
                <w:szCs w:val="16"/>
                <w:lang w:val="en-US" w:eastAsia="zh-CN" w:bidi="ar"/>
              </w:rPr>
              <w:t xml:space="preserve"> 碳钢 法兰</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Q41F-16 DN25PN16</w:t>
            </w:r>
            <w:r>
              <w:rPr>
                <w:rStyle w:val="35"/>
                <w:rFonts w:hint="eastAsia" w:ascii="宋体" w:hAnsi="宋体" w:eastAsia="宋体" w:cs="宋体"/>
                <w:sz w:val="16"/>
                <w:szCs w:val="16"/>
                <w:lang w:val="en-US" w:eastAsia="zh-CN" w:bidi="ar"/>
              </w:rPr>
              <w:t xml:space="preserve"> 碳钢 螺纹</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Q11F-16 DN15 PN16</w:t>
            </w:r>
            <w:r>
              <w:rPr>
                <w:rStyle w:val="33"/>
                <w:rFonts w:hint="eastAsia" w:ascii="宋体" w:hAnsi="宋体" w:eastAsia="宋体" w:cs="宋体"/>
                <w:sz w:val="16"/>
                <w:szCs w:val="16"/>
                <w:lang w:val="en-US" w:eastAsia="zh-CN" w:bidi="ar"/>
              </w:rPr>
              <w:t>碳钢</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螺纹</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Q41F-16 DN32 PN16碳钢</w:t>
            </w:r>
            <w:r>
              <w:rPr>
                <w:rStyle w:val="35"/>
                <w:rFonts w:hint="eastAsia" w:ascii="宋体" w:hAnsi="宋体" w:eastAsia="宋体" w:cs="宋体"/>
                <w:sz w:val="16"/>
                <w:szCs w:val="16"/>
                <w:lang w:val="en-US" w:eastAsia="zh-CN" w:bidi="ar"/>
              </w:rPr>
              <w:t xml:space="preserve"> 法兰</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Q11F-16 DN15 PN16碳钢</w:t>
            </w:r>
            <w:r>
              <w:rPr>
                <w:rStyle w:val="35"/>
                <w:rFonts w:hint="eastAsia" w:ascii="宋体" w:hAnsi="宋体" w:eastAsia="宋体" w:cs="宋体"/>
                <w:sz w:val="16"/>
                <w:szCs w:val="16"/>
                <w:lang w:val="en-US" w:eastAsia="zh-CN" w:bidi="ar"/>
              </w:rPr>
              <w:t xml:space="preserve"> 螺纹</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Q11F-16 1/4</w:t>
            </w:r>
            <w:r>
              <w:rPr>
                <w:rStyle w:val="33"/>
                <w:rFonts w:hint="eastAsia" w:ascii="宋体" w:hAnsi="宋体" w:eastAsia="宋体" w:cs="宋体"/>
                <w:sz w:val="16"/>
                <w:szCs w:val="16"/>
                <w:lang w:val="en-US" w:eastAsia="zh-CN" w:bidi="ar"/>
              </w:rPr>
              <w:t>寸</w:t>
            </w:r>
            <w:r>
              <w:rPr>
                <w:rStyle w:val="36"/>
                <w:rFonts w:hint="eastAsia" w:ascii="宋体" w:hAnsi="宋体" w:eastAsia="宋体" w:cs="宋体"/>
                <w:sz w:val="16"/>
                <w:szCs w:val="16"/>
                <w:lang w:val="en-US" w:eastAsia="zh-CN" w:bidi="ar"/>
              </w:rPr>
              <w:t xml:space="preserve"> PN10</w:t>
            </w:r>
            <w:r>
              <w:rPr>
                <w:rStyle w:val="33"/>
                <w:rFonts w:hint="eastAsia" w:ascii="宋体" w:hAnsi="宋体" w:eastAsia="宋体" w:cs="宋体"/>
                <w:sz w:val="16"/>
                <w:szCs w:val="16"/>
                <w:lang w:val="en-US" w:eastAsia="zh-CN" w:bidi="ar"/>
              </w:rPr>
              <w:t>螺纹碳钢</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Q41F-10P DN80PN10材质：阀体 304； 阀杆304 ；阀板、阀芯 304 ； 密封材料 PTFE</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法兰连接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Q41F-10P DN50PN10材质：阀体 304； 阀杆304 ；阀板、阀芯 305 ； 密封材料 PTFE</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法兰连接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 DN10PN10材质：阀体</w:t>
            </w:r>
            <w:r>
              <w:rPr>
                <w:rStyle w:val="35"/>
                <w:rFonts w:hint="eastAsia" w:ascii="宋体" w:hAnsi="宋体" w:eastAsia="宋体" w:cs="宋体"/>
                <w:sz w:val="16"/>
                <w:szCs w:val="16"/>
                <w:lang w:val="en-US" w:eastAsia="zh-CN" w:bidi="ar"/>
              </w:rPr>
              <w:t xml:space="preserve"> 304； 阀杆304 ；阀板、阀芯 304 ； 密封材料304焊接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w:t>
            </w:r>
            <w:r>
              <w:rPr>
                <w:rStyle w:val="35"/>
                <w:rFonts w:hint="eastAsia" w:ascii="宋体" w:hAnsi="宋体" w:eastAsia="宋体" w:cs="宋体"/>
                <w:sz w:val="16"/>
                <w:szCs w:val="16"/>
                <w:lang w:val="en-US" w:eastAsia="zh-CN" w:bidi="ar"/>
              </w:rPr>
              <w:t xml:space="preserve"> DN15PN10材质：阀体 304； 阀杆304 ；阀板、阀芯 304 ； 密封材料 304 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w:t>
            </w:r>
            <w:r>
              <w:rPr>
                <w:rStyle w:val="35"/>
                <w:rFonts w:hint="eastAsia" w:ascii="宋体" w:hAnsi="宋体" w:eastAsia="宋体" w:cs="宋体"/>
                <w:sz w:val="16"/>
                <w:szCs w:val="16"/>
                <w:lang w:val="en-US" w:eastAsia="zh-CN" w:bidi="ar"/>
              </w:rPr>
              <w:t xml:space="preserve"> DN20PN10材质：阀体 304； 阀杆304 ；阀板、阀芯 304 ； 密封材料 304焊接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w:t>
            </w:r>
            <w:r>
              <w:rPr>
                <w:rStyle w:val="35"/>
                <w:rFonts w:hint="eastAsia" w:ascii="宋体" w:hAnsi="宋体" w:eastAsia="宋体" w:cs="宋体"/>
                <w:sz w:val="16"/>
                <w:szCs w:val="16"/>
                <w:lang w:val="en-US" w:eastAsia="zh-CN" w:bidi="ar"/>
              </w:rPr>
              <w:t xml:space="preserve"> DN25PN10材质：阀体 304； 阀杆304 ；阀板、阀芯 304 ； 密封材料304焊接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w:t>
            </w:r>
            <w:r>
              <w:rPr>
                <w:rStyle w:val="35"/>
                <w:rFonts w:hint="eastAsia" w:ascii="宋体" w:hAnsi="宋体" w:eastAsia="宋体" w:cs="宋体"/>
                <w:sz w:val="16"/>
                <w:szCs w:val="16"/>
                <w:lang w:val="en-US" w:eastAsia="zh-CN" w:bidi="ar"/>
              </w:rPr>
              <w:t xml:space="preserve"> DN50PN10材质：阀体 304； 阀杆304 ；阀板、阀芯 304 ； 密封材料 304 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H14W-16P DN20 304</w:t>
            </w:r>
            <w:r>
              <w:rPr>
                <w:rStyle w:val="33"/>
                <w:rFonts w:hint="eastAsia" w:ascii="宋体" w:hAnsi="宋体" w:eastAsia="宋体" w:cs="宋体"/>
                <w:sz w:val="16"/>
                <w:szCs w:val="16"/>
                <w:lang w:val="en-US" w:eastAsia="zh-CN" w:bidi="ar"/>
              </w:rPr>
              <w:t>不锈钢</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H14W-16P DN32 304</w:t>
            </w:r>
            <w:r>
              <w:rPr>
                <w:rStyle w:val="33"/>
                <w:rFonts w:hint="eastAsia" w:ascii="宋体" w:hAnsi="宋体" w:eastAsia="宋体" w:cs="宋体"/>
                <w:sz w:val="16"/>
                <w:szCs w:val="16"/>
                <w:lang w:val="en-US" w:eastAsia="zh-CN" w:bidi="ar"/>
              </w:rPr>
              <w:t>不锈钢</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H44F46-10C DN50PN10材质：阀体 碳钢衬胶； 阀杆2Cr13 ；阀板、阀芯 2507 ； 密封材料 PTFE</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法兰连接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H44F46-10C DN65PN10</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 xml:space="preserve">材质：阀体 碳钢衬胶； 阀杆 2Cr13 ；阀板、阀芯 2507 ； 密封材料 PTFE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法兰连接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H61W-10P</w:t>
            </w:r>
            <w:r>
              <w:rPr>
                <w:rStyle w:val="35"/>
                <w:rFonts w:hint="eastAsia" w:ascii="宋体" w:hAnsi="宋体" w:eastAsia="宋体" w:cs="宋体"/>
                <w:sz w:val="16"/>
                <w:szCs w:val="16"/>
                <w:lang w:val="en-US" w:eastAsia="zh-CN" w:bidi="ar"/>
              </w:rPr>
              <w:t xml:space="preserve"> DN25PN10材质：阀体 304； 阀杆304 ；阀板、阀芯 304 ； 密封材料 PTFE 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止逆阀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H44H-16DN40 PN16碳钢</w:t>
            </w:r>
            <w:r>
              <w:rPr>
                <w:rStyle w:val="35"/>
                <w:rFonts w:hint="eastAsia" w:ascii="宋体" w:hAnsi="宋体" w:eastAsia="宋体" w:cs="宋体"/>
                <w:sz w:val="16"/>
                <w:szCs w:val="16"/>
                <w:lang w:val="en-US" w:eastAsia="zh-CN" w:bidi="ar"/>
              </w:rPr>
              <w:t xml:space="preserve"> 法兰</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止逆阀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H44H-10 DN40 PN10</w:t>
            </w:r>
            <w:r>
              <w:rPr>
                <w:rStyle w:val="33"/>
                <w:rFonts w:hint="eastAsia" w:ascii="宋体" w:hAnsi="宋体" w:eastAsia="宋体" w:cs="宋体"/>
                <w:sz w:val="16"/>
                <w:szCs w:val="16"/>
                <w:lang w:val="en-US" w:eastAsia="zh-CN" w:bidi="ar"/>
              </w:rPr>
              <w:t>法兰碳钢</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 DN50 PN10</w:t>
            </w:r>
            <w:r>
              <w:rPr>
                <w:rStyle w:val="33"/>
                <w:rFonts w:hint="eastAsia" w:ascii="宋体" w:hAnsi="宋体" w:eastAsia="宋体" w:cs="宋体"/>
                <w:sz w:val="16"/>
                <w:szCs w:val="16"/>
                <w:lang w:val="en-US" w:eastAsia="zh-CN" w:bidi="ar"/>
              </w:rPr>
              <w:t>对夹式碳钢</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对夹式气动蝶阀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 DN80</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对夹式手动蝶阀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D71X-10HC DN80PN10</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 xml:space="preserve">材质：阀体 碳钢衬胶； 阀杆 2Cr13 ；阀板、阀芯 2507 ； 密封材料 橡胶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对夹式</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对夹式手动蝶阀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D71X-10HC  DN65PN10</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材质：阀体 碳钢衬胶； 阀杆 2Cr13 ；阀板、阀芯 2507 ； 密封材料 橡胶 对夹式</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对夹式手动蝶阀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D71X-10HC</w:t>
            </w:r>
            <w:r>
              <w:rPr>
                <w:rStyle w:val="35"/>
                <w:rFonts w:hint="eastAsia" w:ascii="宋体" w:hAnsi="宋体" w:eastAsia="宋体" w:cs="宋体"/>
                <w:sz w:val="16"/>
                <w:szCs w:val="16"/>
                <w:lang w:val="en-US" w:eastAsia="zh-CN" w:bidi="ar"/>
              </w:rPr>
              <w:t xml:space="preserve"> DN100PN10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材质：阀体 碳钢衬胶； 阀杆 2Cr13 ；阀板、阀芯 2507 ； 密封材料 橡胶 对夹式</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D71X-10/16QDN100 304</w:t>
            </w:r>
            <w:r>
              <w:rPr>
                <w:rStyle w:val="33"/>
                <w:rFonts w:hint="eastAsia" w:ascii="宋体" w:hAnsi="宋体" w:eastAsia="宋体" w:cs="宋体"/>
                <w:sz w:val="16"/>
                <w:szCs w:val="16"/>
                <w:lang w:val="en-US" w:eastAsia="zh-CN" w:bidi="ar"/>
              </w:rPr>
              <w:t>阀板</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D71X-10/16QDN80 304</w:t>
            </w:r>
            <w:r>
              <w:rPr>
                <w:rStyle w:val="33"/>
                <w:rFonts w:hint="eastAsia" w:ascii="宋体" w:hAnsi="宋体" w:eastAsia="宋体" w:cs="宋体"/>
                <w:sz w:val="16"/>
                <w:szCs w:val="16"/>
                <w:lang w:val="en-US" w:eastAsia="zh-CN" w:bidi="ar"/>
              </w:rPr>
              <w:t>阀板</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D71X-10/16QDN100 304</w:t>
            </w:r>
            <w:r>
              <w:rPr>
                <w:rStyle w:val="33"/>
                <w:rFonts w:hint="eastAsia" w:ascii="宋体" w:hAnsi="宋体" w:eastAsia="宋体" w:cs="宋体"/>
                <w:sz w:val="16"/>
                <w:szCs w:val="16"/>
                <w:lang w:val="en-US" w:eastAsia="zh-CN" w:bidi="ar"/>
              </w:rPr>
              <w:t>阀板</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D71X-10/16QDN65 304</w:t>
            </w:r>
            <w:r>
              <w:rPr>
                <w:rStyle w:val="33"/>
                <w:rFonts w:hint="eastAsia" w:ascii="宋体" w:hAnsi="宋体" w:eastAsia="宋体" w:cs="宋体"/>
                <w:sz w:val="16"/>
                <w:szCs w:val="16"/>
                <w:lang w:val="en-US" w:eastAsia="zh-CN" w:bidi="ar"/>
              </w:rPr>
              <w:t>阀板</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D71X-10/16QDN50 304</w:t>
            </w:r>
            <w:r>
              <w:rPr>
                <w:rStyle w:val="33"/>
                <w:rFonts w:hint="eastAsia" w:ascii="宋体" w:hAnsi="宋体" w:eastAsia="宋体" w:cs="宋体"/>
                <w:sz w:val="16"/>
                <w:szCs w:val="16"/>
                <w:lang w:val="en-US" w:eastAsia="zh-CN" w:bidi="ar"/>
              </w:rPr>
              <w:t>阀板</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D71X-10/16QDN40 304</w:t>
            </w:r>
            <w:r>
              <w:rPr>
                <w:rStyle w:val="33"/>
                <w:rFonts w:hint="eastAsia" w:ascii="宋体" w:hAnsi="宋体" w:eastAsia="宋体" w:cs="宋体"/>
                <w:sz w:val="16"/>
                <w:szCs w:val="16"/>
                <w:lang w:val="en-US" w:eastAsia="zh-CN" w:bidi="ar"/>
              </w:rPr>
              <w:t>阀板</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D341X--10C DN125</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DN15;PN10MPa</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207</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DN20;PN10MPa</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DN25;PN10MPa</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209</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DN32;PN10MPa</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DN40;PN10MPa</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211</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DN50;PN10MPa</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J61H-40 DN65 PN40 温度</w:t>
            </w:r>
            <w:r>
              <w:rPr>
                <w:rStyle w:val="36"/>
                <w:rFonts w:hint="eastAsia" w:ascii="宋体" w:hAnsi="宋体" w:eastAsia="宋体" w:cs="宋体"/>
                <w:sz w:val="16"/>
                <w:szCs w:val="16"/>
                <w:highlight w:val="none"/>
                <w:lang w:val="en-US" w:eastAsia="zh-CN" w:bidi="ar"/>
              </w:rPr>
              <w:t>≤425</w:t>
            </w:r>
            <w:r>
              <w:rPr>
                <w:rStyle w:val="33"/>
                <w:rFonts w:hint="eastAsia" w:ascii="宋体" w:hAnsi="宋体" w:eastAsia="宋体" w:cs="宋体"/>
                <w:sz w:val="16"/>
                <w:szCs w:val="16"/>
                <w:highlight w:val="none"/>
                <w:lang w:val="en-US" w:eastAsia="zh-CN" w:bidi="ar"/>
              </w:rPr>
              <w:t>℃</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J61H-100,PN100,DN80,温度</w:t>
            </w:r>
            <w:r>
              <w:rPr>
                <w:rStyle w:val="36"/>
                <w:rFonts w:hint="eastAsia" w:ascii="宋体" w:hAnsi="宋体" w:eastAsia="宋体" w:cs="宋体"/>
                <w:sz w:val="16"/>
                <w:szCs w:val="16"/>
                <w:highlight w:val="none"/>
                <w:lang w:val="en-US" w:eastAsia="zh-CN" w:bidi="ar"/>
              </w:rPr>
              <w:t>≤425</w:t>
            </w:r>
            <w:r>
              <w:rPr>
                <w:rStyle w:val="33"/>
                <w:rFonts w:hint="eastAsia" w:ascii="宋体" w:hAnsi="宋体" w:eastAsia="宋体" w:cs="宋体"/>
                <w:sz w:val="16"/>
                <w:szCs w:val="16"/>
                <w:highlight w:val="none"/>
                <w:lang w:val="en-US" w:eastAsia="zh-CN" w:bidi="ar"/>
              </w:rPr>
              <w:t>℃</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9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J61Y-100,PN100,DN125,温度</w:t>
            </w:r>
            <w:r>
              <w:rPr>
                <w:rStyle w:val="36"/>
                <w:rFonts w:hint="eastAsia" w:ascii="宋体" w:hAnsi="宋体" w:eastAsia="宋体" w:cs="宋体"/>
                <w:sz w:val="16"/>
                <w:szCs w:val="16"/>
                <w:highlight w:val="none"/>
                <w:lang w:val="en-US" w:eastAsia="zh-CN" w:bidi="ar"/>
              </w:rPr>
              <w:t>≤425</w:t>
            </w:r>
            <w:r>
              <w:rPr>
                <w:rStyle w:val="33"/>
                <w:rFonts w:hint="eastAsia" w:ascii="宋体" w:hAnsi="宋体" w:eastAsia="宋体" w:cs="宋体"/>
                <w:sz w:val="16"/>
                <w:szCs w:val="16"/>
                <w:highlight w:val="none"/>
                <w:lang w:val="en-US" w:eastAsia="zh-CN" w:bidi="ar"/>
              </w:rPr>
              <w:t>℃</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w:t>
            </w:r>
          </w:p>
        </w:tc>
      </w:tr>
    </w:tbl>
    <w:p>
      <w:pPr>
        <w:spacing w:line="360" w:lineRule="auto"/>
        <w:ind w:firstLine="482" w:firstLineChars="200"/>
        <w:rPr>
          <w:rFonts w:hint="eastAsia" w:cs="仿宋" w:asciiTheme="minorEastAsia" w:hAnsiTheme="minorEastAsia"/>
          <w:sz w:val="24"/>
          <w:u w:val="single"/>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cs="仿宋" w:asciiTheme="minorEastAsia" w:hAnsiTheme="minorEastAsia"/>
          <w:sz w:val="24"/>
          <w:u w:val="single"/>
          <w:lang w:val="en-US" w:eastAsia="zh-CN"/>
        </w:rPr>
        <w:t>合同期限为一年，合同期内，供应商根据采购人订单需求分批次完成供货</w:t>
      </w:r>
      <w:r>
        <w:rPr>
          <w:rFonts w:hint="eastAsia" w:cs="仿宋" w:asciiTheme="minorEastAsia" w:hAnsiTheme="minorEastAsia"/>
          <w:sz w:val="24"/>
          <w:u w:val="single"/>
        </w:rPr>
        <w:t>。</w:t>
      </w:r>
    </w:p>
    <w:p>
      <w:pPr>
        <w:spacing w:line="360" w:lineRule="auto"/>
        <w:ind w:firstLine="482" w:firstLineChars="200"/>
        <w:rPr>
          <w:rFonts w:hint="default" w:cs="仿宋" w:asciiTheme="minorEastAsia" w:hAnsiTheme="minorEastAsia" w:eastAsiaTheme="minorEastAsia"/>
          <w:kern w:val="0"/>
          <w:u w:val="single"/>
          <w:lang w:val="en-US" w:eastAsia="zh-CN"/>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三、履约方式：</w:t>
      </w:r>
      <w:r>
        <w:rPr>
          <w:rFonts w:hint="eastAsia" w:cs="仿宋" w:asciiTheme="minorEastAsia" w:hAnsiTheme="minorEastAsia"/>
          <w:sz w:val="24"/>
          <w:u w:val="single"/>
        </w:rPr>
        <w:t>在采购人发出送货通知后，</w:t>
      </w:r>
      <w:r>
        <w:rPr>
          <w:rFonts w:hint="eastAsia" w:cs="仿宋" w:asciiTheme="minorEastAsia" w:hAnsiTheme="minorEastAsia"/>
          <w:sz w:val="24"/>
          <w:u w:val="single"/>
          <w:lang w:eastAsia="zh-CN"/>
        </w:rPr>
        <w:t>供应商</w:t>
      </w:r>
      <w:r>
        <w:rPr>
          <w:rFonts w:hint="eastAsia" w:cs="仿宋" w:asciiTheme="minorEastAsia" w:hAnsiTheme="minorEastAsia"/>
          <w:sz w:val="24"/>
          <w:u w:val="single"/>
          <w:lang w:val="en-US" w:eastAsia="zh-CN"/>
        </w:rPr>
        <w:t>30天</w:t>
      </w:r>
      <w:r>
        <w:rPr>
          <w:rFonts w:hint="eastAsia" w:cs="仿宋" w:asciiTheme="minorEastAsia" w:hAnsiTheme="minorEastAsia"/>
          <w:sz w:val="24"/>
          <w:u w:val="single"/>
        </w:rPr>
        <w:t>内将货物</w:t>
      </w:r>
      <w:r>
        <w:rPr>
          <w:rFonts w:hint="eastAsia" w:cs="仿宋" w:asciiTheme="minorEastAsia" w:hAnsiTheme="minorEastAsia"/>
          <w:sz w:val="24"/>
          <w:u w:val="single"/>
          <w:lang w:val="en-US" w:eastAsia="zh-CN"/>
        </w:rPr>
        <w:t>按采购人需求</w:t>
      </w:r>
      <w:r>
        <w:rPr>
          <w:rFonts w:hint="eastAsia" w:cs="仿宋" w:asciiTheme="minorEastAsia" w:hAnsiTheme="minorEastAsia"/>
          <w:sz w:val="24"/>
          <w:u w:val="single"/>
        </w:rPr>
        <w:t>如数送至采购人指定地点</w:t>
      </w:r>
      <w:r>
        <w:rPr>
          <w:rFonts w:hint="eastAsia"/>
          <w:u w:val="single"/>
          <w:lang w:val="en-US"/>
        </w:rPr>
        <w:t>。</w:t>
      </w:r>
    </w:p>
    <w:p>
      <w:pPr>
        <w:pStyle w:val="2"/>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2"/>
        <w:numPr>
          <w:ilvl w:val="0"/>
          <w:numId w:val="0"/>
        </w:numPr>
        <w:ind w:firstLine="480" w:firstLineChars="200"/>
        <w:rPr>
          <w:rFonts w:hint="eastAsia" w:ascii="宋体"/>
          <w:color w:val="auto"/>
          <w:highlight w:val="none"/>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cs="Arial"/>
          <w:snapToGrid w:val="0"/>
          <w:color w:val="auto"/>
          <w:kern w:val="2"/>
          <w:sz w:val="24"/>
          <w:szCs w:val="21"/>
          <w:lang w:val="en-US" w:eastAsia="zh-CN" w:bidi="ar-SA"/>
        </w:rPr>
        <w:t>有品牌约定的</w:t>
      </w:r>
      <w:r>
        <w:rPr>
          <w:rFonts w:hint="eastAsia"/>
          <w:color w:val="auto"/>
          <w:highlight w:val="none"/>
          <w:lang w:val="en-US" w:eastAsia="zh-CN"/>
        </w:rPr>
        <w:t>供应商按照品牌供货，没品牌规定的供应商</w:t>
      </w:r>
      <w:r>
        <w:rPr>
          <w:rFonts w:hint="eastAsia" w:ascii="宋体"/>
          <w:color w:val="auto"/>
          <w:highlight w:val="none"/>
          <w:lang w:val="en-US" w:eastAsia="zh-CN"/>
        </w:rPr>
        <w:t>自行选择品牌，但所报产品须符合国家标准。</w:t>
      </w:r>
    </w:p>
    <w:p>
      <w:pPr>
        <w:pStyle w:val="2"/>
        <w:numPr>
          <w:ilvl w:val="0"/>
          <w:numId w:val="0"/>
        </w:numPr>
        <w:ind w:firstLine="480" w:firstLineChars="200"/>
        <w:rPr>
          <w:rFonts w:hint="eastAsia" w:eastAsiaTheme="minorEastAsia"/>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的阀门</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r>
        <w:rPr>
          <w:rFonts w:hint="eastAsia"/>
          <w:color w:val="auto"/>
          <w:highlight w:val="none"/>
          <w:lang w:val="en-US" w:eastAsia="zh-CN"/>
        </w:rPr>
        <w:t>采购人</w:t>
      </w:r>
      <w:r>
        <w:rPr>
          <w:rFonts w:hint="eastAsia" w:ascii="宋体" w:hAnsi="宋体" w:cs="宋体"/>
          <w:snapToGrid w:val="0"/>
          <w:color w:val="000000"/>
          <w:kern w:val="0"/>
          <w:szCs w:val="21"/>
        </w:rPr>
        <w:t>对</w:t>
      </w:r>
      <w:r>
        <w:rPr>
          <w:rFonts w:hint="eastAsia" w:ascii="宋体" w:hAnsi="宋体" w:cs="宋体"/>
          <w:snapToGrid w:val="0"/>
          <w:color w:val="000000"/>
          <w:kern w:val="0"/>
          <w:szCs w:val="21"/>
          <w:lang w:val="en-US" w:eastAsia="zh-CN"/>
        </w:rPr>
        <w:t>每批次阀门进行</w:t>
      </w:r>
      <w:r>
        <w:rPr>
          <w:rFonts w:hint="eastAsia" w:ascii="宋体" w:hAnsi="宋体" w:cs="宋体"/>
          <w:snapToGrid w:val="0"/>
          <w:color w:val="000000"/>
          <w:kern w:val="0"/>
          <w:szCs w:val="21"/>
        </w:rPr>
        <w:t>验收，对不符合要求的产品，</w:t>
      </w:r>
      <w:r>
        <w:rPr>
          <w:rFonts w:hint="eastAsia" w:ascii="宋体" w:hAnsi="宋体" w:cs="宋体"/>
          <w:snapToGrid w:val="0"/>
          <w:color w:val="000000"/>
          <w:kern w:val="0"/>
          <w:szCs w:val="21"/>
          <w:lang w:val="en-US" w:eastAsia="zh-CN"/>
        </w:rPr>
        <w:t>采购人</w:t>
      </w:r>
      <w:r>
        <w:rPr>
          <w:rFonts w:hint="eastAsia" w:ascii="宋体" w:hAnsi="宋体" w:cs="宋体"/>
          <w:snapToGrid w:val="0"/>
          <w:color w:val="000000"/>
          <w:kern w:val="0"/>
          <w:szCs w:val="21"/>
        </w:rPr>
        <w:t>有权利拒收或退货或要求投标人调换，由此产生的一切责任和后果由投标人承担</w:t>
      </w:r>
      <w:r>
        <w:rPr>
          <w:rFonts w:hint="eastAsia" w:ascii="宋体" w:hAnsi="宋体" w:cs="宋体"/>
          <w:snapToGrid w:val="0"/>
          <w:color w:val="000000"/>
          <w:kern w:val="0"/>
          <w:szCs w:val="21"/>
          <w:lang w:eastAsia="zh-CN"/>
        </w:rPr>
        <w:t>。</w:t>
      </w:r>
    </w:p>
    <w:p>
      <w:pPr>
        <w:pStyle w:val="2"/>
        <w:ind w:firstLine="480" w:firstLineChars="200"/>
        <w:rPr>
          <w:rFonts w:hint="default" w:eastAsiaTheme="minor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质保期限自验收合格后12个月，若质保期内出现质量问题（非质量问题除外），由供应商负责更换或维修，产生的费用全部由供应商承担。</w:t>
      </w:r>
    </w:p>
    <w:p>
      <w:pPr>
        <w:pStyle w:val="2"/>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2"/>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2"/>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双方指定人员现场确认送货数量和质量并由双方签字确认。</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2"/>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根据采购人生产计划，确定送货数量要求，</w:t>
      </w:r>
      <w:r>
        <w:rPr>
          <w:rFonts w:hint="eastAsia"/>
          <w:lang w:val="en-US" w:eastAsia="zh-CN"/>
        </w:rPr>
        <w:t>分批次完成</w:t>
      </w:r>
      <w:r>
        <w:rPr>
          <w:rFonts w:hint="eastAsia"/>
          <w:lang w:val="en-US"/>
        </w:rPr>
        <w:t>供货，</w:t>
      </w:r>
      <w:r>
        <w:rPr>
          <w:rFonts w:hint="eastAsia"/>
          <w:lang w:val="en-US" w:eastAsia="zh-CN"/>
        </w:rPr>
        <w:t>供应商</w:t>
      </w:r>
      <w:r>
        <w:rPr>
          <w:rFonts w:hint="eastAsia"/>
          <w:lang w:val="en-US"/>
        </w:rPr>
        <w:t>负责在接到采购人电话或书面通知后在</w:t>
      </w:r>
      <w:r>
        <w:rPr>
          <w:rFonts w:hint="eastAsia"/>
          <w:highlight w:val="none"/>
          <w:lang w:val="en-US" w:eastAsia="zh-CN"/>
        </w:rPr>
        <w:t>30天</w:t>
      </w:r>
      <w:r>
        <w:rPr>
          <w:rFonts w:hint="eastAsia"/>
          <w:lang w:val="en-US"/>
        </w:rPr>
        <w:t>内完成供货。</w:t>
      </w:r>
    </w:p>
    <w:p>
      <w:pPr>
        <w:pStyle w:val="2"/>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3"/>
        <w:ind w:firstLine="480" w:firstLineChars="200"/>
        <w:rPr>
          <w:lang w:val="en-US"/>
        </w:rPr>
      </w:pPr>
      <w:r>
        <w:rPr>
          <w:rFonts w:hint="eastAsia"/>
          <w:lang w:val="en-US"/>
        </w:rPr>
        <w:t>以本询价采购文件中的合同条款为准。</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2"/>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2"/>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2"/>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2"/>
      </w:pPr>
    </w:p>
    <w:p>
      <w:pPr>
        <w:spacing w:line="460" w:lineRule="exact"/>
        <w:jc w:val="cente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pPr>
    </w:p>
    <w:p>
      <w:pPr>
        <w:spacing w:line="460" w:lineRule="exact"/>
        <w:jc w:val="both"/>
        <w:rPr>
          <w:rFonts w:cs="仿宋" w:asciiTheme="minorEastAsia" w:hAnsiTheme="minorEastAsia"/>
          <w:b/>
          <w:sz w:val="36"/>
          <w:szCs w:val="36"/>
        </w:rPr>
      </w:pP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2122"/>
      <w:bookmarkEnd w:id="19"/>
      <w:bookmarkStart w:id="20" w:name="_Toc184308103"/>
      <w:bookmarkEnd w:id="20"/>
      <w:bookmarkStart w:id="21" w:name="_Toc184310308"/>
      <w:bookmarkEnd w:id="21"/>
      <w:bookmarkStart w:id="22" w:name="_Toc184308078"/>
      <w:bookmarkEnd w:id="22"/>
      <w:bookmarkStart w:id="23" w:name="_Toc184314480"/>
      <w:bookmarkEnd w:id="23"/>
      <w:bookmarkStart w:id="24" w:name="_Toc184310283"/>
      <w:bookmarkEnd w:id="24"/>
      <w:bookmarkStart w:id="25" w:name="_Toc184310331"/>
      <w:bookmarkEnd w:id="25"/>
      <w:bookmarkStart w:id="26" w:name="_Toc184308077"/>
      <w:bookmarkEnd w:id="26"/>
      <w:bookmarkStart w:id="27" w:name="_Toc184313243"/>
      <w:bookmarkEnd w:id="27"/>
      <w:bookmarkStart w:id="28" w:name="_Toc184308036"/>
      <w:bookmarkEnd w:id="28"/>
      <w:bookmarkStart w:id="29" w:name="_Toc184314417"/>
      <w:bookmarkEnd w:id="29"/>
      <w:bookmarkStart w:id="30" w:name="_Toc184308082"/>
      <w:bookmarkEnd w:id="30"/>
      <w:bookmarkStart w:id="31" w:name="_Toc184312114"/>
      <w:bookmarkEnd w:id="31"/>
      <w:bookmarkStart w:id="32" w:name="_Toc184308086"/>
      <w:bookmarkEnd w:id="32"/>
      <w:bookmarkStart w:id="33" w:name="_Toc184312069"/>
      <w:bookmarkEnd w:id="33"/>
      <w:bookmarkStart w:id="34" w:name="_Toc184312128"/>
      <w:bookmarkEnd w:id="34"/>
      <w:bookmarkStart w:id="35" w:name="_Toc184312107"/>
      <w:bookmarkEnd w:id="35"/>
      <w:bookmarkStart w:id="36" w:name="_Toc184313305"/>
      <w:bookmarkEnd w:id="36"/>
      <w:bookmarkStart w:id="37" w:name="_Toc184308053"/>
      <w:bookmarkEnd w:id="37"/>
      <w:bookmarkStart w:id="38" w:name="_Toc184314413"/>
      <w:bookmarkEnd w:id="38"/>
      <w:bookmarkStart w:id="39" w:name="_Toc184313296"/>
      <w:bookmarkEnd w:id="39"/>
      <w:bookmarkStart w:id="40" w:name="_Toc184312137"/>
      <w:bookmarkEnd w:id="40"/>
      <w:bookmarkStart w:id="41" w:name="_Toc184313273"/>
      <w:bookmarkEnd w:id="41"/>
      <w:bookmarkStart w:id="42" w:name="_Toc184312072"/>
      <w:bookmarkEnd w:id="42"/>
      <w:bookmarkStart w:id="43" w:name="_Toc184310275"/>
      <w:bookmarkEnd w:id="43"/>
      <w:bookmarkStart w:id="44" w:name="_Toc184308074"/>
      <w:bookmarkEnd w:id="44"/>
      <w:bookmarkStart w:id="45" w:name="_Toc184308095"/>
      <w:bookmarkEnd w:id="45"/>
      <w:bookmarkStart w:id="46" w:name="_Toc184308108"/>
      <w:bookmarkEnd w:id="46"/>
      <w:bookmarkStart w:id="47" w:name="_Toc184308054"/>
      <w:bookmarkEnd w:id="47"/>
      <w:bookmarkStart w:id="48" w:name="_Toc184313282"/>
      <w:bookmarkEnd w:id="48"/>
      <w:bookmarkStart w:id="49" w:name="_Toc184308071"/>
      <w:bookmarkEnd w:id="49"/>
      <w:bookmarkStart w:id="50" w:name="_Toc184312097"/>
      <w:bookmarkEnd w:id="50"/>
      <w:bookmarkStart w:id="51" w:name="_Toc184310343"/>
      <w:bookmarkEnd w:id="51"/>
      <w:bookmarkStart w:id="52" w:name="_Toc184312118"/>
      <w:bookmarkEnd w:id="52"/>
      <w:bookmarkStart w:id="53" w:name="_Toc184310295"/>
      <w:bookmarkEnd w:id="53"/>
      <w:bookmarkStart w:id="54" w:name="_Toc184313281"/>
      <w:bookmarkEnd w:id="54"/>
      <w:bookmarkStart w:id="55" w:name="_Toc184312121"/>
      <w:bookmarkEnd w:id="55"/>
      <w:bookmarkStart w:id="56" w:name="_Toc184312116"/>
      <w:bookmarkEnd w:id="56"/>
      <w:bookmarkStart w:id="57" w:name="_Toc184314437"/>
      <w:bookmarkEnd w:id="57"/>
      <w:bookmarkStart w:id="58" w:name="_Toc184310313"/>
      <w:bookmarkEnd w:id="58"/>
      <w:bookmarkStart w:id="59" w:name="_Toc184312077"/>
      <w:bookmarkEnd w:id="59"/>
      <w:bookmarkStart w:id="60" w:name="_Toc184308056"/>
      <w:bookmarkEnd w:id="60"/>
      <w:bookmarkStart w:id="61" w:name="_Toc184314442"/>
      <w:bookmarkEnd w:id="61"/>
      <w:bookmarkStart w:id="62" w:name="_Toc184310274"/>
      <w:bookmarkEnd w:id="62"/>
      <w:bookmarkStart w:id="63" w:name="_Toc184314445"/>
      <w:bookmarkEnd w:id="63"/>
      <w:bookmarkStart w:id="64" w:name="_Toc184312126"/>
      <w:bookmarkEnd w:id="64"/>
      <w:bookmarkStart w:id="65" w:name="_Toc184310304"/>
      <w:bookmarkEnd w:id="65"/>
      <w:bookmarkStart w:id="66" w:name="_Toc184310344"/>
      <w:bookmarkEnd w:id="66"/>
      <w:bookmarkStart w:id="67" w:name="_Toc184310336"/>
      <w:bookmarkEnd w:id="67"/>
      <w:bookmarkStart w:id="68" w:name="_Toc184312138"/>
      <w:bookmarkEnd w:id="68"/>
      <w:bookmarkStart w:id="69" w:name="_Toc184310296"/>
      <w:bookmarkEnd w:id="69"/>
      <w:bookmarkStart w:id="70" w:name="_Toc184314470"/>
      <w:bookmarkEnd w:id="70"/>
      <w:bookmarkStart w:id="71" w:name="_Toc184314428"/>
      <w:bookmarkEnd w:id="71"/>
      <w:bookmarkStart w:id="72" w:name="_Toc184313291"/>
      <w:bookmarkEnd w:id="72"/>
      <w:bookmarkStart w:id="73" w:name="_Toc184313248"/>
      <w:bookmarkEnd w:id="73"/>
      <w:bookmarkStart w:id="74" w:name="_Toc184312093"/>
      <w:bookmarkEnd w:id="74"/>
      <w:bookmarkStart w:id="75" w:name="_Toc184313290"/>
      <w:bookmarkEnd w:id="75"/>
      <w:bookmarkStart w:id="76" w:name="_Toc184313268"/>
      <w:bookmarkEnd w:id="76"/>
      <w:bookmarkStart w:id="77" w:name="_Toc184313269"/>
      <w:bookmarkEnd w:id="77"/>
      <w:bookmarkStart w:id="78" w:name="_Toc184310320"/>
      <w:bookmarkEnd w:id="78"/>
      <w:bookmarkStart w:id="79" w:name="_Toc184314465"/>
      <w:bookmarkEnd w:id="79"/>
      <w:bookmarkStart w:id="80" w:name="_Toc184314481"/>
      <w:bookmarkEnd w:id="80"/>
      <w:bookmarkStart w:id="81" w:name="_Toc184308061"/>
      <w:bookmarkEnd w:id="81"/>
      <w:bookmarkStart w:id="82" w:name="_Toc184310341"/>
      <w:bookmarkEnd w:id="82"/>
      <w:bookmarkStart w:id="83" w:name="_Toc184313276"/>
      <w:bookmarkEnd w:id="83"/>
      <w:bookmarkStart w:id="84" w:name="_Toc184313285"/>
      <w:bookmarkEnd w:id="84"/>
      <w:bookmarkStart w:id="85" w:name="_Toc184312084"/>
      <w:bookmarkEnd w:id="85"/>
      <w:bookmarkStart w:id="86" w:name="_Toc184310339"/>
      <w:bookmarkEnd w:id="86"/>
      <w:bookmarkStart w:id="87" w:name="_Toc184314434"/>
      <w:bookmarkEnd w:id="87"/>
      <w:bookmarkStart w:id="88" w:name="_Toc184312133"/>
      <w:bookmarkEnd w:id="88"/>
      <w:bookmarkStart w:id="89" w:name="_Toc184314474"/>
      <w:bookmarkEnd w:id="89"/>
      <w:bookmarkStart w:id="90" w:name="_Toc184314448"/>
      <w:bookmarkEnd w:id="90"/>
      <w:bookmarkStart w:id="91" w:name="_Toc184308050"/>
      <w:bookmarkEnd w:id="91"/>
      <w:bookmarkStart w:id="92" w:name="_Toc184308098"/>
      <w:bookmarkEnd w:id="92"/>
      <w:bookmarkStart w:id="93" w:name="_Toc184314436"/>
      <w:bookmarkEnd w:id="93"/>
      <w:bookmarkStart w:id="94" w:name="_Toc184308085"/>
      <w:bookmarkEnd w:id="94"/>
      <w:bookmarkStart w:id="95" w:name="_Toc184310309"/>
      <w:bookmarkEnd w:id="95"/>
      <w:bookmarkStart w:id="96" w:name="_Toc184313241"/>
      <w:bookmarkEnd w:id="96"/>
      <w:bookmarkStart w:id="97" w:name="_Toc184314466"/>
      <w:bookmarkEnd w:id="97"/>
      <w:bookmarkStart w:id="98" w:name="_Toc184314438"/>
      <w:bookmarkEnd w:id="98"/>
      <w:bookmarkStart w:id="99" w:name="_Toc184312130"/>
      <w:bookmarkEnd w:id="99"/>
      <w:bookmarkStart w:id="100" w:name="_Toc184308057"/>
      <w:bookmarkEnd w:id="100"/>
      <w:bookmarkStart w:id="101" w:name="_Toc184310297"/>
      <w:bookmarkEnd w:id="101"/>
      <w:bookmarkStart w:id="102" w:name="_Toc184314477"/>
      <w:bookmarkEnd w:id="102"/>
      <w:bookmarkStart w:id="103" w:name="_Toc184312071"/>
      <w:bookmarkEnd w:id="103"/>
      <w:bookmarkStart w:id="104" w:name="_Toc184313255"/>
      <w:bookmarkEnd w:id="104"/>
      <w:bookmarkStart w:id="105" w:name="_Toc184310286"/>
      <w:bookmarkEnd w:id="105"/>
      <w:bookmarkStart w:id="106" w:name="_Toc184308051"/>
      <w:bookmarkEnd w:id="106"/>
      <w:bookmarkStart w:id="107" w:name="_Toc184310306"/>
      <w:bookmarkEnd w:id="107"/>
      <w:bookmarkStart w:id="108" w:name="_Toc184310323"/>
      <w:bookmarkEnd w:id="108"/>
      <w:bookmarkStart w:id="109" w:name="_Toc184314469"/>
      <w:bookmarkEnd w:id="109"/>
      <w:bookmarkStart w:id="110" w:name="_Toc184312095"/>
      <w:bookmarkEnd w:id="110"/>
      <w:bookmarkStart w:id="111" w:name="_Toc184313302"/>
      <w:bookmarkEnd w:id="111"/>
      <w:bookmarkStart w:id="112" w:name="_Toc184312102"/>
      <w:bookmarkEnd w:id="112"/>
      <w:bookmarkStart w:id="113" w:name="_Toc184310298"/>
      <w:bookmarkEnd w:id="113"/>
      <w:bookmarkStart w:id="114" w:name="_Toc184310294"/>
      <w:bookmarkEnd w:id="114"/>
      <w:bookmarkStart w:id="115" w:name="_Toc184308059"/>
      <w:bookmarkEnd w:id="115"/>
      <w:bookmarkStart w:id="116" w:name="_Toc184313258"/>
      <w:bookmarkEnd w:id="116"/>
      <w:bookmarkStart w:id="117" w:name="_Toc184312124"/>
      <w:bookmarkEnd w:id="117"/>
      <w:bookmarkStart w:id="118" w:name="_Toc184308084"/>
      <w:bookmarkEnd w:id="118"/>
      <w:bookmarkStart w:id="119" w:name="_Toc184314464"/>
      <w:bookmarkEnd w:id="119"/>
      <w:bookmarkStart w:id="120" w:name="_Toc184308067"/>
      <w:bookmarkEnd w:id="120"/>
      <w:bookmarkStart w:id="121" w:name="_Toc184308100"/>
      <w:bookmarkEnd w:id="121"/>
      <w:bookmarkStart w:id="122" w:name="_Toc184310281"/>
      <w:bookmarkEnd w:id="122"/>
      <w:bookmarkStart w:id="123" w:name="_Toc184308090"/>
      <w:bookmarkEnd w:id="123"/>
      <w:bookmarkStart w:id="124" w:name="_Toc184310321"/>
      <w:bookmarkEnd w:id="124"/>
      <w:bookmarkStart w:id="125" w:name="_Toc184312120"/>
      <w:bookmarkEnd w:id="125"/>
      <w:bookmarkStart w:id="126" w:name="_Toc184314482"/>
      <w:bookmarkEnd w:id="126"/>
      <w:bookmarkStart w:id="127" w:name="_Toc184312129"/>
      <w:bookmarkEnd w:id="127"/>
      <w:bookmarkStart w:id="128" w:name="_Toc184314423"/>
      <w:bookmarkEnd w:id="128"/>
      <w:bookmarkStart w:id="129" w:name="_Toc184312079"/>
      <w:bookmarkEnd w:id="129"/>
      <w:bookmarkStart w:id="130" w:name="_Toc184314431"/>
      <w:bookmarkEnd w:id="130"/>
      <w:bookmarkStart w:id="131" w:name="_Toc184310315"/>
      <w:bookmarkEnd w:id="131"/>
      <w:bookmarkStart w:id="132" w:name="_Toc184312098"/>
      <w:bookmarkEnd w:id="132"/>
      <w:bookmarkStart w:id="133" w:name="_Toc184308058"/>
      <w:bookmarkEnd w:id="133"/>
      <w:bookmarkStart w:id="134" w:name="_Toc184310285"/>
      <w:bookmarkEnd w:id="134"/>
      <w:bookmarkStart w:id="135" w:name="_Toc184308073"/>
      <w:bookmarkEnd w:id="135"/>
      <w:bookmarkStart w:id="136" w:name="_Toc184312085"/>
      <w:bookmarkEnd w:id="136"/>
      <w:bookmarkStart w:id="137" w:name="_Toc184314454"/>
      <w:bookmarkEnd w:id="137"/>
      <w:bookmarkStart w:id="138" w:name="_Toc184314455"/>
      <w:bookmarkEnd w:id="138"/>
      <w:bookmarkStart w:id="139" w:name="_Toc184314476"/>
      <w:bookmarkEnd w:id="139"/>
      <w:bookmarkStart w:id="140" w:name="_Toc184313256"/>
      <w:bookmarkEnd w:id="140"/>
      <w:bookmarkStart w:id="141" w:name="_Toc184310327"/>
      <w:bookmarkEnd w:id="141"/>
      <w:bookmarkStart w:id="142" w:name="_Toc184312115"/>
      <w:bookmarkEnd w:id="142"/>
      <w:bookmarkStart w:id="143" w:name="_Toc184312104"/>
      <w:bookmarkEnd w:id="143"/>
      <w:bookmarkStart w:id="144" w:name="_Toc184312113"/>
      <w:bookmarkEnd w:id="144"/>
      <w:bookmarkStart w:id="145" w:name="_Toc184313251"/>
      <w:bookmarkEnd w:id="145"/>
      <w:bookmarkStart w:id="146" w:name="_Toc184312136"/>
      <w:bookmarkEnd w:id="146"/>
      <w:bookmarkStart w:id="147" w:name="_Toc184310335"/>
      <w:bookmarkEnd w:id="147"/>
      <w:bookmarkStart w:id="148" w:name="_Toc184313260"/>
      <w:bookmarkEnd w:id="148"/>
      <w:bookmarkStart w:id="149" w:name="_Toc184314418"/>
      <w:bookmarkEnd w:id="149"/>
      <w:bookmarkStart w:id="150" w:name="_Toc184314439"/>
      <w:bookmarkEnd w:id="150"/>
      <w:bookmarkStart w:id="151" w:name="_Toc184314467"/>
      <w:bookmarkEnd w:id="151"/>
      <w:bookmarkStart w:id="152" w:name="_Toc184314412"/>
      <w:bookmarkEnd w:id="152"/>
      <w:bookmarkStart w:id="153" w:name="_Toc184314425"/>
      <w:bookmarkEnd w:id="153"/>
      <w:bookmarkStart w:id="154" w:name="_Toc184313246"/>
      <w:bookmarkEnd w:id="154"/>
      <w:bookmarkStart w:id="155" w:name="_Toc184308094"/>
      <w:bookmarkEnd w:id="155"/>
      <w:bookmarkStart w:id="156" w:name="_Toc184308075"/>
      <w:bookmarkEnd w:id="156"/>
      <w:bookmarkStart w:id="157" w:name="_Toc184313278"/>
      <w:bookmarkEnd w:id="157"/>
      <w:bookmarkStart w:id="158" w:name="_Toc184310325"/>
      <w:bookmarkEnd w:id="158"/>
      <w:bookmarkStart w:id="159" w:name="_Toc184312086"/>
      <w:bookmarkEnd w:id="159"/>
      <w:bookmarkStart w:id="160" w:name="_Toc184310318"/>
      <w:bookmarkEnd w:id="160"/>
      <w:bookmarkStart w:id="161" w:name="_Toc184308081"/>
      <w:bookmarkEnd w:id="161"/>
      <w:bookmarkStart w:id="162" w:name="_Toc184308060"/>
      <w:bookmarkEnd w:id="162"/>
      <w:bookmarkStart w:id="163" w:name="_Toc184312125"/>
      <w:bookmarkEnd w:id="163"/>
      <w:bookmarkStart w:id="164" w:name="_Toc184312094"/>
      <w:bookmarkEnd w:id="164"/>
      <w:bookmarkStart w:id="165" w:name="_Toc184313298"/>
      <w:bookmarkEnd w:id="165"/>
      <w:bookmarkStart w:id="166" w:name="_Toc184308044"/>
      <w:bookmarkEnd w:id="166"/>
      <w:bookmarkStart w:id="167" w:name="_Toc184312100"/>
      <w:bookmarkEnd w:id="167"/>
      <w:bookmarkStart w:id="168" w:name="_Toc184312112"/>
      <w:bookmarkEnd w:id="168"/>
      <w:bookmarkStart w:id="169" w:name="_Toc184313306"/>
      <w:bookmarkEnd w:id="169"/>
      <w:bookmarkStart w:id="170" w:name="_Toc184313274"/>
      <w:bookmarkEnd w:id="170"/>
      <w:bookmarkStart w:id="171" w:name="_Toc184314449"/>
      <w:bookmarkEnd w:id="171"/>
      <w:bookmarkStart w:id="172" w:name="_Toc184312119"/>
      <w:bookmarkEnd w:id="172"/>
      <w:bookmarkStart w:id="173" w:name="_Toc184314446"/>
      <w:bookmarkEnd w:id="173"/>
      <w:bookmarkStart w:id="174" w:name="_Toc184308101"/>
      <w:bookmarkEnd w:id="174"/>
      <w:bookmarkStart w:id="175" w:name="_Toc184310291"/>
      <w:bookmarkEnd w:id="175"/>
      <w:bookmarkStart w:id="176" w:name="_Toc184308055"/>
      <w:bookmarkEnd w:id="176"/>
      <w:bookmarkStart w:id="177" w:name="_Toc184310314"/>
      <w:bookmarkEnd w:id="177"/>
      <w:bookmarkStart w:id="178" w:name="_Toc184313272"/>
      <w:bookmarkEnd w:id="178"/>
      <w:bookmarkStart w:id="179" w:name="_Toc184312099"/>
      <w:bookmarkEnd w:id="179"/>
      <w:bookmarkStart w:id="180" w:name="_Toc184308052"/>
      <w:bookmarkEnd w:id="180"/>
      <w:bookmarkStart w:id="181" w:name="_Toc184314471"/>
      <w:bookmarkEnd w:id="181"/>
      <w:bookmarkStart w:id="182" w:name="_Toc184312074"/>
      <w:bookmarkEnd w:id="182"/>
      <w:bookmarkStart w:id="183" w:name="_Toc184312067"/>
      <w:bookmarkEnd w:id="183"/>
      <w:bookmarkStart w:id="184" w:name="_Toc184314411"/>
      <w:bookmarkEnd w:id="184"/>
      <w:bookmarkStart w:id="185" w:name="_Toc184312106"/>
      <w:bookmarkEnd w:id="185"/>
      <w:bookmarkStart w:id="186" w:name="_Toc184308064"/>
      <w:bookmarkEnd w:id="186"/>
      <w:bookmarkStart w:id="187" w:name="_Toc184310303"/>
      <w:bookmarkEnd w:id="187"/>
      <w:bookmarkStart w:id="188" w:name="_Toc184313265"/>
      <w:bookmarkEnd w:id="188"/>
      <w:bookmarkStart w:id="189" w:name="_Toc184312076"/>
      <w:bookmarkEnd w:id="189"/>
      <w:bookmarkStart w:id="190" w:name="_Toc184308076"/>
      <w:bookmarkEnd w:id="190"/>
      <w:bookmarkStart w:id="191" w:name="_Toc184310317"/>
      <w:bookmarkEnd w:id="191"/>
      <w:bookmarkStart w:id="192" w:name="_Toc184310278"/>
      <w:bookmarkEnd w:id="192"/>
      <w:bookmarkStart w:id="193" w:name="_Toc184314424"/>
      <w:bookmarkEnd w:id="193"/>
      <w:bookmarkStart w:id="194" w:name="_Toc184314468"/>
      <w:bookmarkEnd w:id="194"/>
      <w:bookmarkStart w:id="195" w:name="_Toc184313279"/>
      <w:bookmarkEnd w:id="195"/>
      <w:bookmarkStart w:id="196" w:name="_Toc184308039"/>
      <w:bookmarkEnd w:id="196"/>
      <w:bookmarkStart w:id="197" w:name="_Toc184314457"/>
      <w:bookmarkEnd w:id="197"/>
      <w:bookmarkStart w:id="198" w:name="_Toc184313292"/>
      <w:bookmarkEnd w:id="198"/>
      <w:bookmarkStart w:id="199" w:name="_Toc184308083"/>
      <w:bookmarkEnd w:id="199"/>
      <w:bookmarkStart w:id="200" w:name="_Toc184310293"/>
      <w:bookmarkEnd w:id="200"/>
      <w:bookmarkStart w:id="201" w:name="_Toc184314461"/>
      <w:bookmarkEnd w:id="201"/>
      <w:bookmarkStart w:id="202" w:name="_Toc184308092"/>
      <w:bookmarkEnd w:id="202"/>
      <w:bookmarkStart w:id="203" w:name="_Toc184313239"/>
      <w:bookmarkEnd w:id="203"/>
      <w:bookmarkStart w:id="204" w:name="_Toc184314435"/>
      <w:bookmarkEnd w:id="204"/>
      <w:bookmarkStart w:id="205" w:name="_Toc184314462"/>
      <w:bookmarkEnd w:id="205"/>
      <w:bookmarkStart w:id="206" w:name="_Toc184314451"/>
      <w:bookmarkEnd w:id="206"/>
      <w:bookmarkStart w:id="207" w:name="_Toc184308043"/>
      <w:bookmarkEnd w:id="207"/>
      <w:bookmarkStart w:id="208" w:name="_Toc184313294"/>
      <w:bookmarkEnd w:id="208"/>
      <w:bookmarkStart w:id="209" w:name="_Toc184314473"/>
      <w:bookmarkEnd w:id="209"/>
      <w:bookmarkStart w:id="210" w:name="_Toc184314422"/>
      <w:bookmarkEnd w:id="210"/>
      <w:bookmarkStart w:id="211" w:name="_Toc184312101"/>
      <w:bookmarkEnd w:id="211"/>
      <w:bookmarkStart w:id="212" w:name="_Toc184308069"/>
      <w:bookmarkEnd w:id="212"/>
      <w:bookmarkStart w:id="213" w:name="_Toc184314420"/>
      <w:bookmarkEnd w:id="213"/>
      <w:bookmarkStart w:id="214" w:name="_Toc184313300"/>
      <w:bookmarkEnd w:id="214"/>
      <w:bookmarkStart w:id="215" w:name="_Toc184314421"/>
      <w:bookmarkEnd w:id="215"/>
      <w:bookmarkStart w:id="216" w:name="_Toc184312131"/>
      <w:bookmarkEnd w:id="216"/>
      <w:bookmarkStart w:id="217" w:name="_Toc184312073"/>
      <w:bookmarkEnd w:id="217"/>
      <w:bookmarkStart w:id="218" w:name="_Toc184308048"/>
      <w:bookmarkEnd w:id="218"/>
      <w:bookmarkStart w:id="219" w:name="_Toc184312123"/>
      <w:bookmarkEnd w:id="219"/>
      <w:bookmarkStart w:id="220" w:name="_Toc184312089"/>
      <w:bookmarkEnd w:id="220"/>
      <w:bookmarkStart w:id="221" w:name="_Toc184308038"/>
      <w:bookmarkEnd w:id="221"/>
      <w:bookmarkStart w:id="222" w:name="_Toc184310280"/>
      <w:bookmarkEnd w:id="222"/>
      <w:bookmarkStart w:id="223" w:name="_Toc184308080"/>
      <w:bookmarkEnd w:id="223"/>
      <w:bookmarkStart w:id="224" w:name="_Toc184314432"/>
      <w:bookmarkEnd w:id="224"/>
      <w:bookmarkStart w:id="225" w:name="_Toc184312134"/>
      <w:bookmarkEnd w:id="225"/>
      <w:bookmarkStart w:id="226" w:name="_Toc184310332"/>
      <w:bookmarkEnd w:id="226"/>
      <w:bookmarkStart w:id="227" w:name="_Toc184312075"/>
      <w:bookmarkEnd w:id="227"/>
      <w:bookmarkStart w:id="228" w:name="_Toc184313286"/>
      <w:bookmarkEnd w:id="228"/>
      <w:bookmarkStart w:id="229" w:name="_Toc184313297"/>
      <w:bookmarkEnd w:id="229"/>
      <w:bookmarkStart w:id="230" w:name="_Toc184314410"/>
      <w:bookmarkEnd w:id="230"/>
      <w:bookmarkStart w:id="231" w:name="_Toc184310300"/>
      <w:bookmarkEnd w:id="231"/>
      <w:bookmarkStart w:id="232" w:name="_Toc184308088"/>
      <w:bookmarkEnd w:id="232"/>
      <w:bookmarkStart w:id="233" w:name="_Toc184314429"/>
      <w:bookmarkEnd w:id="233"/>
      <w:bookmarkStart w:id="234" w:name="_Toc184308042"/>
      <w:bookmarkEnd w:id="234"/>
      <w:bookmarkStart w:id="235" w:name="_Toc184308047"/>
      <w:bookmarkEnd w:id="235"/>
      <w:bookmarkStart w:id="236" w:name="_Toc184310284"/>
      <w:bookmarkEnd w:id="236"/>
      <w:bookmarkStart w:id="237" w:name="_Toc184310276"/>
      <w:bookmarkEnd w:id="237"/>
      <w:bookmarkStart w:id="238" w:name="_Toc184314447"/>
      <w:bookmarkEnd w:id="238"/>
      <w:bookmarkStart w:id="239" w:name="_Toc184308087"/>
      <w:bookmarkEnd w:id="239"/>
      <w:bookmarkStart w:id="240" w:name="_Toc184312088"/>
      <w:bookmarkEnd w:id="240"/>
      <w:bookmarkStart w:id="241" w:name="_Toc184314456"/>
      <w:bookmarkEnd w:id="241"/>
      <w:bookmarkStart w:id="242" w:name="_Toc184308099"/>
      <w:bookmarkEnd w:id="242"/>
      <w:bookmarkStart w:id="243" w:name="_Toc184310282"/>
      <w:bookmarkEnd w:id="243"/>
      <w:bookmarkStart w:id="244" w:name="_Toc184313303"/>
      <w:bookmarkEnd w:id="244"/>
      <w:bookmarkStart w:id="245" w:name="_Toc184313262"/>
      <w:bookmarkEnd w:id="245"/>
      <w:bookmarkStart w:id="246" w:name="_Toc184312068"/>
      <w:bookmarkEnd w:id="246"/>
      <w:bookmarkStart w:id="247" w:name="_Toc184314453"/>
      <w:bookmarkEnd w:id="247"/>
      <w:bookmarkStart w:id="248" w:name="_Toc184314440"/>
      <w:bookmarkEnd w:id="248"/>
      <w:bookmarkStart w:id="249" w:name="_Toc184310340"/>
      <w:bookmarkEnd w:id="249"/>
      <w:bookmarkStart w:id="250" w:name="_Toc184313250"/>
      <w:bookmarkEnd w:id="250"/>
      <w:bookmarkStart w:id="251" w:name="_Toc184312110"/>
      <w:bookmarkEnd w:id="251"/>
      <w:bookmarkStart w:id="252" w:name="_Toc184314441"/>
      <w:bookmarkEnd w:id="252"/>
      <w:bookmarkStart w:id="253" w:name="_Toc184308105"/>
      <w:bookmarkEnd w:id="253"/>
      <w:bookmarkStart w:id="254" w:name="_Toc184313244"/>
      <w:bookmarkEnd w:id="254"/>
      <w:bookmarkStart w:id="255" w:name="_Toc184308072"/>
      <w:bookmarkEnd w:id="255"/>
      <w:bookmarkStart w:id="256" w:name="_Toc184314430"/>
      <w:bookmarkEnd w:id="256"/>
      <w:bookmarkStart w:id="257" w:name="_Toc184310312"/>
      <w:bookmarkEnd w:id="257"/>
      <w:bookmarkStart w:id="258" w:name="_Toc184313270"/>
      <w:bookmarkEnd w:id="258"/>
      <w:bookmarkStart w:id="259" w:name="_Toc184313275"/>
      <w:bookmarkEnd w:id="259"/>
      <w:bookmarkStart w:id="260" w:name="_Toc184314426"/>
      <w:bookmarkEnd w:id="260"/>
      <w:bookmarkStart w:id="261" w:name="_Toc184310288"/>
      <w:bookmarkEnd w:id="261"/>
      <w:bookmarkStart w:id="262" w:name="_Toc184308066"/>
      <w:bookmarkEnd w:id="262"/>
      <w:bookmarkStart w:id="263" w:name="_Toc184313252"/>
      <w:bookmarkEnd w:id="263"/>
      <w:bookmarkStart w:id="264" w:name="_Toc184312117"/>
      <w:bookmarkEnd w:id="264"/>
      <w:bookmarkStart w:id="265" w:name="_Toc184314472"/>
      <w:bookmarkEnd w:id="265"/>
      <w:bookmarkStart w:id="266" w:name="_Toc184313283"/>
      <w:bookmarkEnd w:id="266"/>
      <w:bookmarkStart w:id="267" w:name="_Toc184310334"/>
      <w:bookmarkEnd w:id="267"/>
      <w:bookmarkStart w:id="268" w:name="_Toc184313307"/>
      <w:bookmarkEnd w:id="268"/>
      <w:bookmarkStart w:id="269" w:name="_Toc184310305"/>
      <w:bookmarkEnd w:id="269"/>
      <w:bookmarkStart w:id="270" w:name="_Toc184314433"/>
      <w:bookmarkEnd w:id="270"/>
      <w:bookmarkStart w:id="271" w:name="_Toc184313310"/>
      <w:bookmarkEnd w:id="271"/>
      <w:bookmarkStart w:id="272" w:name="_Toc184310319"/>
      <w:bookmarkEnd w:id="272"/>
      <w:bookmarkStart w:id="273" w:name="_Toc184308102"/>
      <w:bookmarkEnd w:id="273"/>
      <w:bookmarkStart w:id="274" w:name="_Toc184312108"/>
      <w:bookmarkEnd w:id="274"/>
      <w:bookmarkStart w:id="275" w:name="_Toc184310277"/>
      <w:bookmarkEnd w:id="275"/>
      <w:bookmarkStart w:id="276" w:name="_Toc184313284"/>
      <w:bookmarkEnd w:id="276"/>
      <w:bookmarkStart w:id="277" w:name="_Toc184313259"/>
      <w:bookmarkEnd w:id="277"/>
      <w:bookmarkStart w:id="278" w:name="_Toc184310338"/>
      <w:bookmarkEnd w:id="278"/>
      <w:bookmarkStart w:id="279" w:name="_Toc184308063"/>
      <w:bookmarkEnd w:id="279"/>
      <w:bookmarkStart w:id="280" w:name="_Toc184314414"/>
      <w:bookmarkEnd w:id="280"/>
      <w:bookmarkStart w:id="281" w:name="_Toc184310302"/>
      <w:bookmarkEnd w:id="281"/>
      <w:bookmarkStart w:id="282" w:name="_Toc184308106"/>
      <w:bookmarkEnd w:id="282"/>
      <w:bookmarkStart w:id="283" w:name="_Toc184313293"/>
      <w:bookmarkEnd w:id="283"/>
      <w:bookmarkStart w:id="284" w:name="_Toc184308049"/>
      <w:bookmarkEnd w:id="284"/>
      <w:bookmarkStart w:id="285" w:name="_Toc184310279"/>
      <w:bookmarkEnd w:id="285"/>
      <w:bookmarkStart w:id="286" w:name="_Toc184308079"/>
      <w:bookmarkEnd w:id="286"/>
      <w:bookmarkStart w:id="287" w:name="_Toc184313261"/>
      <w:bookmarkEnd w:id="287"/>
      <w:bookmarkStart w:id="288" w:name="_Toc184310307"/>
      <w:bookmarkEnd w:id="288"/>
      <w:bookmarkStart w:id="289" w:name="_Toc184310290"/>
      <w:bookmarkEnd w:id="289"/>
      <w:bookmarkStart w:id="290" w:name="_Toc184310333"/>
      <w:bookmarkEnd w:id="290"/>
      <w:bookmarkStart w:id="291" w:name="_Toc184310328"/>
      <w:bookmarkEnd w:id="291"/>
      <w:bookmarkStart w:id="292" w:name="_Toc184312096"/>
      <w:bookmarkEnd w:id="292"/>
      <w:bookmarkStart w:id="293" w:name="_Toc184312103"/>
      <w:bookmarkEnd w:id="293"/>
      <w:bookmarkStart w:id="294" w:name="_Toc184312091"/>
      <w:bookmarkEnd w:id="294"/>
      <w:bookmarkStart w:id="295" w:name="_Toc184308046"/>
      <w:bookmarkEnd w:id="295"/>
      <w:bookmarkStart w:id="296" w:name="_Toc184310324"/>
      <w:bookmarkEnd w:id="296"/>
      <w:bookmarkStart w:id="297" w:name="_Toc184308062"/>
      <w:bookmarkEnd w:id="297"/>
      <w:bookmarkStart w:id="298" w:name="_Toc184308097"/>
      <w:bookmarkEnd w:id="298"/>
      <w:bookmarkStart w:id="299" w:name="_Toc184314450"/>
      <w:bookmarkEnd w:id="299"/>
      <w:bookmarkStart w:id="300" w:name="_Toc184313253"/>
      <w:bookmarkEnd w:id="300"/>
      <w:bookmarkStart w:id="301" w:name="_Toc184312105"/>
      <w:bookmarkEnd w:id="301"/>
      <w:bookmarkStart w:id="302" w:name="_Toc184313240"/>
      <w:bookmarkEnd w:id="302"/>
      <w:bookmarkStart w:id="303" w:name="_Toc184310272"/>
      <w:bookmarkEnd w:id="303"/>
      <w:bookmarkStart w:id="304" w:name="_Toc184313264"/>
      <w:bookmarkEnd w:id="304"/>
      <w:bookmarkStart w:id="305" w:name="_Toc184314475"/>
      <w:bookmarkEnd w:id="305"/>
      <w:bookmarkStart w:id="306" w:name="_Toc184313299"/>
      <w:bookmarkEnd w:id="306"/>
      <w:bookmarkStart w:id="307" w:name="_Toc184313266"/>
      <w:bookmarkEnd w:id="307"/>
      <w:bookmarkStart w:id="308" w:name="_Toc184308070"/>
      <w:bookmarkEnd w:id="308"/>
      <w:bookmarkStart w:id="309" w:name="_Toc184312111"/>
      <w:bookmarkEnd w:id="309"/>
      <w:bookmarkStart w:id="310" w:name="_Toc184314459"/>
      <w:bookmarkEnd w:id="310"/>
      <w:bookmarkStart w:id="311" w:name="_Toc184313277"/>
      <w:bookmarkEnd w:id="311"/>
      <w:bookmarkStart w:id="312" w:name="_Toc184314478"/>
      <w:bookmarkEnd w:id="312"/>
      <w:bookmarkStart w:id="313" w:name="_Toc184313287"/>
      <w:bookmarkEnd w:id="313"/>
      <w:bookmarkStart w:id="314" w:name="_Toc184312070"/>
      <w:bookmarkEnd w:id="314"/>
      <w:bookmarkStart w:id="315" w:name="_Toc184312135"/>
      <w:bookmarkEnd w:id="315"/>
      <w:bookmarkStart w:id="316" w:name="_Toc184308089"/>
      <w:bookmarkEnd w:id="316"/>
      <w:bookmarkStart w:id="317" w:name="_Toc184313304"/>
      <w:bookmarkEnd w:id="317"/>
      <w:bookmarkStart w:id="318" w:name="_Toc184314460"/>
      <w:bookmarkEnd w:id="318"/>
      <w:bookmarkStart w:id="319" w:name="_Toc184312082"/>
      <w:bookmarkEnd w:id="319"/>
      <w:bookmarkStart w:id="320" w:name="_Toc184313280"/>
      <w:bookmarkEnd w:id="320"/>
      <w:bookmarkStart w:id="321" w:name="_Toc184314419"/>
      <w:bookmarkEnd w:id="321"/>
      <w:bookmarkStart w:id="322" w:name="_Toc184308037"/>
      <w:bookmarkEnd w:id="322"/>
      <w:bookmarkStart w:id="323" w:name="_Toc184308040"/>
      <w:bookmarkEnd w:id="323"/>
      <w:bookmarkStart w:id="324" w:name="_Toc184312083"/>
      <w:bookmarkEnd w:id="324"/>
      <w:bookmarkStart w:id="325" w:name="_Toc184314416"/>
      <w:bookmarkEnd w:id="325"/>
      <w:bookmarkStart w:id="326" w:name="_Toc184308045"/>
      <w:bookmarkEnd w:id="326"/>
      <w:bookmarkStart w:id="327" w:name="_Toc184308041"/>
      <w:bookmarkEnd w:id="327"/>
      <w:bookmarkStart w:id="328" w:name="_Toc184313288"/>
      <w:bookmarkEnd w:id="328"/>
      <w:bookmarkStart w:id="329" w:name="_Toc184314443"/>
      <w:bookmarkEnd w:id="329"/>
      <w:bookmarkStart w:id="330" w:name="_Toc184310299"/>
      <w:bookmarkEnd w:id="330"/>
      <w:bookmarkStart w:id="331" w:name="_Toc184310316"/>
      <w:bookmarkEnd w:id="331"/>
      <w:bookmarkStart w:id="332" w:name="_Toc184310292"/>
      <w:bookmarkEnd w:id="332"/>
      <w:bookmarkStart w:id="333" w:name="_Toc184312087"/>
      <w:bookmarkEnd w:id="333"/>
      <w:bookmarkStart w:id="334" w:name="_Toc184313245"/>
      <w:bookmarkEnd w:id="334"/>
      <w:bookmarkStart w:id="335" w:name="_Toc184313254"/>
      <w:bookmarkEnd w:id="335"/>
      <w:bookmarkStart w:id="336" w:name="_Toc184313263"/>
      <w:bookmarkEnd w:id="336"/>
      <w:bookmarkStart w:id="337" w:name="_Toc184312078"/>
      <w:bookmarkEnd w:id="337"/>
      <w:bookmarkStart w:id="338" w:name="_Toc184310287"/>
      <w:bookmarkEnd w:id="338"/>
      <w:bookmarkStart w:id="339" w:name="_Toc184313267"/>
      <w:bookmarkEnd w:id="339"/>
      <w:bookmarkStart w:id="340" w:name="_Toc184313295"/>
      <w:bookmarkEnd w:id="340"/>
      <w:bookmarkStart w:id="341" w:name="_Toc184308107"/>
      <w:bookmarkEnd w:id="341"/>
      <w:bookmarkStart w:id="342" w:name="_Toc184314463"/>
      <w:bookmarkEnd w:id="342"/>
      <w:bookmarkStart w:id="343" w:name="_Toc184310311"/>
      <w:bookmarkEnd w:id="343"/>
      <w:bookmarkStart w:id="344" w:name="_Toc184310337"/>
      <w:bookmarkEnd w:id="344"/>
      <w:bookmarkStart w:id="345" w:name="_Toc184310322"/>
      <w:bookmarkEnd w:id="345"/>
      <w:bookmarkStart w:id="346" w:name="_Toc184314415"/>
      <w:bookmarkEnd w:id="346"/>
      <w:bookmarkStart w:id="347" w:name="_Toc184310330"/>
      <w:bookmarkEnd w:id="347"/>
      <w:bookmarkStart w:id="348" w:name="_Toc184314452"/>
      <w:bookmarkEnd w:id="348"/>
      <w:bookmarkStart w:id="349" w:name="_Toc184313308"/>
      <w:bookmarkEnd w:id="349"/>
      <w:bookmarkStart w:id="350" w:name="_Toc184312109"/>
      <w:bookmarkEnd w:id="350"/>
      <w:bookmarkStart w:id="351" w:name="_Toc184313257"/>
      <w:bookmarkEnd w:id="351"/>
      <w:bookmarkStart w:id="352" w:name="_Toc184312090"/>
      <w:bookmarkEnd w:id="352"/>
      <w:bookmarkStart w:id="353" w:name="_Toc184313242"/>
      <w:bookmarkEnd w:id="353"/>
      <w:bookmarkStart w:id="354" w:name="_Toc184312092"/>
      <w:bookmarkEnd w:id="354"/>
      <w:bookmarkStart w:id="355" w:name="_Toc184314458"/>
      <w:bookmarkEnd w:id="355"/>
      <w:bookmarkStart w:id="356" w:name="_Toc184314427"/>
      <w:bookmarkEnd w:id="356"/>
      <w:bookmarkStart w:id="357" w:name="_Toc184314479"/>
      <w:bookmarkEnd w:id="357"/>
      <w:bookmarkStart w:id="358" w:name="_Toc184310273"/>
      <w:bookmarkEnd w:id="358"/>
      <w:bookmarkStart w:id="359" w:name="_Toc184308065"/>
      <w:bookmarkEnd w:id="359"/>
      <w:bookmarkStart w:id="360" w:name="_Toc184313247"/>
      <w:bookmarkEnd w:id="360"/>
      <w:bookmarkStart w:id="361" w:name="_Toc184313289"/>
      <w:bookmarkEnd w:id="361"/>
      <w:bookmarkStart w:id="362" w:name="_Toc184312081"/>
      <w:bookmarkEnd w:id="362"/>
      <w:bookmarkStart w:id="363" w:name="_Toc184313238"/>
      <w:bookmarkEnd w:id="363"/>
      <w:bookmarkStart w:id="364" w:name="_Toc184308091"/>
      <w:bookmarkEnd w:id="364"/>
      <w:bookmarkStart w:id="365" w:name="_Toc184310342"/>
      <w:bookmarkEnd w:id="365"/>
      <w:bookmarkStart w:id="366" w:name="_Toc184308093"/>
      <w:bookmarkEnd w:id="366"/>
      <w:bookmarkStart w:id="367" w:name="_Toc184310326"/>
      <w:bookmarkEnd w:id="367"/>
      <w:bookmarkStart w:id="368" w:name="_Toc184310329"/>
      <w:bookmarkEnd w:id="368"/>
      <w:bookmarkStart w:id="369" w:name="_Toc184312139"/>
      <w:bookmarkEnd w:id="369"/>
      <w:bookmarkStart w:id="370" w:name="_Toc184312080"/>
      <w:bookmarkEnd w:id="370"/>
      <w:bookmarkStart w:id="371" w:name="_Toc184313271"/>
      <w:bookmarkEnd w:id="371"/>
      <w:bookmarkStart w:id="372" w:name="_Toc184310301"/>
      <w:bookmarkEnd w:id="372"/>
      <w:bookmarkStart w:id="373" w:name="_Toc184312127"/>
      <w:bookmarkEnd w:id="373"/>
      <w:bookmarkStart w:id="374" w:name="_Toc184314444"/>
      <w:bookmarkEnd w:id="374"/>
      <w:bookmarkStart w:id="375" w:name="_Toc184312132"/>
      <w:bookmarkEnd w:id="375"/>
      <w:bookmarkStart w:id="376" w:name="_Toc184313301"/>
      <w:bookmarkEnd w:id="376"/>
      <w:bookmarkStart w:id="377" w:name="_Toc184313249"/>
      <w:bookmarkEnd w:id="377"/>
      <w:bookmarkStart w:id="378" w:name="_Toc184313309"/>
      <w:bookmarkEnd w:id="378"/>
      <w:bookmarkStart w:id="379" w:name="_Toc184308096"/>
      <w:bookmarkEnd w:id="379"/>
      <w:bookmarkStart w:id="380" w:name="_Toc184308104"/>
      <w:bookmarkEnd w:id="380"/>
      <w:bookmarkStart w:id="381" w:name="_Toc184308068"/>
      <w:bookmarkEnd w:id="381"/>
      <w:bookmarkStart w:id="382" w:name="_Toc184310310"/>
      <w:bookmarkEnd w:id="382"/>
      <w:bookmarkStart w:id="383" w:name="_Toc184310289"/>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8"/>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2"/>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5"/>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2024年临江公司手动阀门采购项目</w:t>
      </w:r>
      <w:r>
        <w:rPr>
          <w:rFonts w:hint="eastAsia" w:ascii="宋体" w:hAnsi="宋体" w:cs="宋体"/>
          <w:sz w:val="24"/>
          <w:u w:val="single"/>
          <w:lang w:val="en-US" w:eastAsia="zh-CN"/>
        </w:rPr>
        <w:t xml:space="preserve">         </w:t>
      </w:r>
    </w:p>
    <w:p>
      <w:pPr>
        <w:spacing w:before="120" w:line="22" w:lineRule="atLeast"/>
        <w:ind w:left="960"/>
        <w:rPr>
          <w:rFonts w:hint="default"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2024</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23"/>
        <w:ind w:left="0" w:leftChars="0" w:firstLine="0" w:firstLineChars="0"/>
        <w:rPr>
          <w:rFonts w:ascii="宋体" w:hAnsi="宋体" w:cs="宋体"/>
          <w:b/>
          <w:szCs w:val="24"/>
        </w:rPr>
      </w:pPr>
    </w:p>
    <w:p>
      <w:pPr>
        <w:pStyle w:val="3"/>
        <w:jc w:val="center"/>
        <w:rPr>
          <w:rFonts w:eastAsia="宋体"/>
          <w:b/>
          <w:bCs/>
        </w:rPr>
      </w:pPr>
      <w:r>
        <w:rPr>
          <w:rFonts w:hint="eastAsia"/>
          <w:b/>
          <w:bCs/>
        </w:rPr>
        <w:t>目录</w:t>
      </w:r>
    </w:p>
    <w:p>
      <w:pPr>
        <w:pStyle w:val="8"/>
        <w:spacing w:line="360" w:lineRule="auto"/>
        <w:ind w:firstLine="240" w:firstLineChars="100"/>
      </w:pPr>
      <w:r>
        <w:rPr>
          <w:rFonts w:hint="eastAsia"/>
        </w:rPr>
        <w:t>第一章 合同书  ……………………………………………………………（页码）</w:t>
      </w:r>
    </w:p>
    <w:p>
      <w:pPr>
        <w:pStyle w:val="8"/>
        <w:spacing w:line="360" w:lineRule="auto"/>
        <w:ind w:firstLine="240" w:firstLineChars="100"/>
      </w:pPr>
      <w:r>
        <w:rPr>
          <w:rFonts w:hint="eastAsia"/>
        </w:rPr>
        <w:t>第二章 合同一般条款………………………………………………………（页码）</w:t>
      </w:r>
    </w:p>
    <w:p>
      <w:pPr>
        <w:pStyle w:val="8"/>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8"/>
        <w:spacing w:line="360" w:lineRule="auto"/>
        <w:ind w:firstLine="240" w:firstLineChars="100"/>
        <w:rPr>
          <w:rFonts w:hint="eastAsia"/>
        </w:rPr>
      </w:pPr>
    </w:p>
    <w:p>
      <w:pPr>
        <w:pStyle w:val="23"/>
        <w:rPr>
          <w:rFonts w:ascii="宋体" w:hAnsi="宋体" w:cs="宋体"/>
          <w:szCs w:val="24"/>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2024年临江公司手动阀门采购项目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24059"/>
      <w:bookmarkStart w:id="385" w:name="_Toc3029"/>
      <w:bookmarkStart w:id="386" w:name="_Toc2232"/>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4300"/>
      <w:bookmarkStart w:id="388" w:name="_Toc27126"/>
      <w:bookmarkStart w:id="389" w:name="_Toc21295"/>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tbl>
      <w:tblPr>
        <w:tblStyle w:val="15"/>
        <w:tblpPr w:leftFromText="180" w:rightFromText="180" w:vertAnchor="text" w:horzAnchor="page" w:tblpX="1349" w:tblpY="451"/>
        <w:tblOverlap w:val="never"/>
        <w:tblW w:w="93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1374"/>
        <w:gridCol w:w="900"/>
        <w:gridCol w:w="3286"/>
        <w:gridCol w:w="709"/>
        <w:gridCol w:w="600"/>
        <w:gridCol w:w="587"/>
        <w:gridCol w:w="665"/>
        <w:gridCol w:w="7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物资名称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品牌</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型号规格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需求部门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单价（元）</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不锈钢2.5寸DN65直塞304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不锈钢1寸  DN25 直塞304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不锈钢1.2寸DN32直塞304浮球阀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不锈钢1.5寸DN40直塞304浮球阀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不锈钢2寸DN50直塞304浮球阀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不锈钢浮球阀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不锈钢3寸DN80直塞304浮球阀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J41F-16P  DN15   RF（304/304/304/聚四氟乙烯）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J41F-16R  DN50   RF（316L/316L/316L/聚四氟乙烯）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DN25   RF304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DN50   RF304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DN15   RF304/304/304/聚四氟乙烯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DN25   RF304/304/304/聚四氟乙烯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DN50   RF304/304/304/聚四氟乙烯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DN80   RF304/304/304/聚四氟乙烯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Q41F-16P  DN200  RF304/304/304/聚四氟乙烯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Q41F-16R  DN25   RF316L/316L/316L/聚四氟乙烯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Q41F-16R  DN50   RF316L/316L/316L/聚四氟乙烯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Q41F-16R  DN65   RF316L/316L/316L/聚四氟乙烯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DN6  PN16  304  一片式螺纹连接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  PN16  304  一片式螺纹连接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  PN16  304  一片式螺纹连接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  PN16  304  一片式螺纹连接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  PN16  304  一片式螺纹连接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  PN16  304  一片式螺纹连接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DN32  PN16  304  一片式螺纹连接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  PN16  304  一片式螺纹连接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  PN16  304  两片式螺纹连接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  PN16  304  两片式螺纹连接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  PN16  304  两片式螺纹连接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  PN16  304  三片式焊接型</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  PN16  304  三片式焊接型</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  PN16  304  三片式焊接型</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PN40,外丝M10*1.0转内丝M14*1.5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PN40,外丝M14*1.5转内丝M14*1.5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H44W-16P  DN15 RF304/304/304/304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H44W-16R  DN25   RF316L/316L/316L/316L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H44W-16R  DN50   RF316L/316L/316L/316L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H44W-40P  DN25   RF304/304/304/304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Z41W-16P  DN15   RF304/304/304/304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Z41W-40P  DN25   RF304/304/304/304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J23W-40P/DN6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J13W-160P DN25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不锈钢针型阀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J23W-40P DN10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DN50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DN65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DN80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DN100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DN125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DN150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DN200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DN250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D41F-16C+PTFE   DN300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对夹式气动蝶阀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304板DN125气动蝶阀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J41F-16C+PTFE  DN125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J41F-16C+PTFE  DN50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J41F-16C+PTFE  DN65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热动力圆盘疏水阀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TD42F PN25  DN25进口0.8-1.25MPa，出口0-0.1MPa 冷凝水量0.1-0.5t/h</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热动力圆盘疏水阀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TD42F PN25  DN32进口0.8-1.25MPa，出口0-0.1MPa 冷凝水量0.1-0.5t/h</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D41F-16C  DN80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D41H-16C   DN65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D41H-16C   DN80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手动涡轮对夹式蝶阀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D371F46-16C，DN300  PN16，铸钢全四氟内衬，耐腐蚀，耐温120℃，阀厚度约80mm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手动涡轮对夹式蝶阀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D371F46-16C，DN200  PN16，铸钢全四氟内衬，耐腐蚀，耐温120℃，阀厚度约60mm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手动涡轮对夹式蝶阀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D371F46-16C，DN250  PN16，铸钢全四氟内衬，耐腐蚀，耐温120℃，阀厚度约65mm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碳钢衬氟球阀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Q41F-16C+PTFE  DN25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碳钢衬氟球阀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Q41F-16C+PTFE  DN50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碳钢衬氟球阀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Q41F-16C+PTFE  DN65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碳钢衬氟球阀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Q41F-16C+PTFE  DN80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DN100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DN32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DN50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DN80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J41H-25C  DN150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J41H-25C  DN50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J41H-25C  DN65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J41H-40C  DN25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J41H-40C DN65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J41Y-25C  DN25   RF（WCB/2Cr13/2Cr13/硬质合金）</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DN10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DN15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DN20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DN25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DN40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DN50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DN80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DN100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Q41F-16C  DN150  RF（WCB/2Cr13/2Cr13/聚四氟乙烯）</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Q41H-16C  DN100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Q41H-16C  DN80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DN100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DN20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DN25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DN50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DN80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H44H-40C  DN25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H44H-40C  DN32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H44H-40C  DN65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碳钢旋启式止回阀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  DN40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DN100  RF（WCB/2Cr13/2Cr13/2Cr13）；通径100mm；耐温度350℃；耐压2.5Mpa；介质：水、蒸汽；</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DN80  RF（WCB/2Cr13/2Cr13/2Cr13）；通径80mm；耐温度350℃；耐压2.5Mpa；介质：水、蒸汽；</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DN100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DN25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DN40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DN50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Z41H-16C  DN80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DN100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DN125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DN150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DN20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DN25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DN40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DN50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DN65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Z41H-25C  DN80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Z41H-40C  DN25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Z41H-40C  DN32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碳钢闸阀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Z41H-40C  DN65   RF（WCB/2Cr13/2Cr13/2Cr13）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DN10=3/8=3分耐压20kg球阀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DN8=1/4=2分 耐压20kg球阀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DN15=1/2=4分 耐压20kg球阀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DN20=3/4=6分 耐压20kg球阀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DN25=1寸 耐压20kg球阀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线性驱动组件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lang w:val="en-US" w:eastAsia="zh-CN"/>
              </w:rPr>
              <w:t>罗托克</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f10al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X43H-16C  DN65   RF（WCB/316L/2Cr13/2Cr13）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X43H-16C  DN80   RF（WCB/316L/2Cr13/2Cr13）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直通式快开排污阀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PZ44Y-25C  DN25   RF（WCB/2Cr13/2Cr13/硬质合金）</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H44H-16C+PTFE  DN200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H44H-16C+PTFE  DN250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H44H-16C+PTFE  DN50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H44H-16C+PTFE  DN65  RF碳钢衬氟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H44W-16P  DN25   RF304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内螺纹截止阀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J11T-16 DN25/G1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  DN20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  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J41H-16C DN32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J41H-25  DN25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L41H-16C PN1.6 DN50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压力表截止阀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J23W-64P DN10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三固</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J61H-100 DN25 PN100</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 xml:space="preserve"> 锻钢焊接截止阀，对焊</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highlight w:val="none"/>
                <w:u w:val="none"/>
                <w:lang w:val="en-US"/>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J61H-100 DN50 PN100 焊接</w:t>
            </w:r>
            <w:r>
              <w:rPr>
                <w:rStyle w:val="34"/>
                <w:rFonts w:hint="eastAsia" w:ascii="宋体" w:hAnsi="宋体" w:eastAsia="宋体" w:cs="宋体"/>
                <w:sz w:val="16"/>
                <w:szCs w:val="16"/>
                <w:highlight w:val="none"/>
                <w:lang w:val="en-US" w:eastAsia="zh-CN" w:bidi="ar"/>
              </w:rPr>
              <w:t xml:space="preserve"> </w:t>
            </w:r>
            <w:r>
              <w:rPr>
                <w:rStyle w:val="35"/>
                <w:rFonts w:hint="eastAsia" w:ascii="宋体" w:hAnsi="宋体" w:eastAsia="宋体" w:cs="宋体"/>
                <w:sz w:val="16"/>
                <w:szCs w:val="16"/>
                <w:highlight w:val="none"/>
                <w:lang w:val="en-US" w:eastAsia="zh-CN" w:bidi="ar"/>
              </w:rPr>
              <w:t xml:space="preserve"> 锻钢焊接截止阀，对焊</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J61H-100 DN65 PN100 焊接</w:t>
            </w:r>
            <w:r>
              <w:rPr>
                <w:rStyle w:val="34"/>
                <w:rFonts w:hint="eastAsia" w:ascii="宋体" w:hAnsi="宋体" w:eastAsia="宋体" w:cs="宋体"/>
                <w:sz w:val="16"/>
                <w:szCs w:val="16"/>
                <w:highlight w:val="none"/>
                <w:lang w:val="en-US" w:eastAsia="zh-CN" w:bidi="ar"/>
              </w:rPr>
              <w:t xml:space="preserve"> </w:t>
            </w:r>
            <w:r>
              <w:rPr>
                <w:rStyle w:val="35"/>
                <w:rFonts w:hint="eastAsia" w:ascii="宋体" w:hAnsi="宋体" w:eastAsia="宋体" w:cs="宋体"/>
                <w:sz w:val="16"/>
                <w:szCs w:val="16"/>
                <w:highlight w:val="none"/>
                <w:lang w:val="en-US" w:eastAsia="zh-CN" w:bidi="ar"/>
              </w:rPr>
              <w:t xml:space="preserve"> 锻钢焊接截止阀，对焊</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Z41Y-100C DN32 PN100 阀体材质：锻钢A105 ；工作压力：10Mpa ；适用温度≤425℃；适用介质：水、油、气；法兰连接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Z41Y-100C DN40 PN100 阀体材质：锻钢A105 ；工作压力：10Mpa ；适用温度≤425℃；适用介质：水、油、气；法兰连接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Z61Y-100 DN25 PN100 阀体材质：锻钢A105 ；工作压力：10Mpa ；适用温度≤425℃；适用介质：水、油、气；对焊</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Z41Y-100C DN50 PN100 阀体材质：锻钢A105 ；工作压力：10Mpa ；适用温度≤425℃；适用介质：水、油、气；法兰连接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Z61Y-100 DN50 PN100 阀体材质：锻钢A105 ；工作压力：10Mpa ；适用温度≤425℃；适用介质：水、油、气；对焊</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闸阀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Z61Y-100 DN65 PN100 阀体材质：锻钢A105 ；工作压力：10Mpa ；适用温度≤425℃；适用介质：水、油、气；对焊</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J61H-100，DN20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J61Y-100,DN65,PN100，温度≤425℃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J61H-100,DN32,PN100,温度≤425℃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 xml:space="preserve">J61Y-100 DN20 PN100 </w:t>
            </w:r>
            <w:r>
              <w:rPr>
                <w:rStyle w:val="33"/>
                <w:rFonts w:hint="eastAsia" w:ascii="宋体" w:hAnsi="宋体" w:eastAsia="宋体" w:cs="宋体"/>
                <w:sz w:val="16"/>
                <w:szCs w:val="16"/>
                <w:highlight w:val="none"/>
                <w:lang w:val="en-US" w:eastAsia="zh-CN" w:bidi="ar"/>
              </w:rPr>
              <w:t>锻钢焊接截止阀，对焊</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J41W-16</w:t>
            </w:r>
            <w:r>
              <w:rPr>
                <w:rStyle w:val="35"/>
                <w:rFonts w:hint="eastAsia" w:ascii="宋体" w:hAnsi="宋体" w:eastAsia="宋体" w:cs="宋体"/>
                <w:sz w:val="16"/>
                <w:szCs w:val="16"/>
                <w:lang w:val="en-US" w:eastAsia="zh-CN" w:bidi="ar"/>
              </w:rPr>
              <w:t xml:space="preserve">  DN80 PN16 材质304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J11W-16 DN50 PN16 </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螺纹</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手动调节阀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T40H-10 DN32 PN10</w:t>
            </w:r>
            <w:r>
              <w:rPr>
                <w:rStyle w:val="33"/>
                <w:rFonts w:hint="eastAsia" w:ascii="宋体" w:hAnsi="宋体" w:eastAsia="宋体" w:cs="宋体"/>
                <w:sz w:val="16"/>
                <w:szCs w:val="16"/>
                <w:lang w:val="en-US" w:eastAsia="zh-CN" w:bidi="ar"/>
              </w:rPr>
              <w:t>法兰碳钢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Q41F-10P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 xml:space="preserve">50mm </w:t>
            </w:r>
            <w:r>
              <w:rPr>
                <w:rStyle w:val="33"/>
                <w:rFonts w:hint="eastAsia" w:ascii="宋体" w:hAnsi="宋体" w:eastAsia="宋体" w:cs="宋体"/>
                <w:sz w:val="16"/>
                <w:szCs w:val="16"/>
                <w:lang w:val="en-US" w:eastAsia="zh-CN" w:bidi="ar"/>
              </w:rPr>
              <w:t>不锈钢</w:t>
            </w:r>
            <w:r>
              <w:rPr>
                <w:rStyle w:val="36"/>
                <w:rFonts w:hint="eastAsia" w:ascii="宋体" w:hAnsi="宋体" w:eastAsia="宋体" w:cs="宋体"/>
                <w:sz w:val="16"/>
                <w:szCs w:val="16"/>
                <w:lang w:val="en-US" w:eastAsia="zh-CN" w:bidi="ar"/>
              </w:rPr>
              <w:t>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Q41F-10P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 xml:space="preserve">40mm </w:t>
            </w:r>
            <w:r>
              <w:rPr>
                <w:rStyle w:val="33"/>
                <w:rFonts w:hint="eastAsia" w:ascii="宋体" w:hAnsi="宋体" w:eastAsia="宋体" w:cs="宋体"/>
                <w:sz w:val="16"/>
                <w:szCs w:val="16"/>
                <w:lang w:val="en-US" w:eastAsia="zh-CN" w:bidi="ar"/>
              </w:rPr>
              <w:t>不锈钢</w:t>
            </w:r>
            <w:r>
              <w:rPr>
                <w:rStyle w:val="36"/>
                <w:rFonts w:hint="eastAsia" w:ascii="宋体" w:hAnsi="宋体" w:eastAsia="宋体" w:cs="宋体"/>
                <w:sz w:val="16"/>
                <w:szCs w:val="16"/>
                <w:lang w:val="en-US" w:eastAsia="zh-CN" w:bidi="ar"/>
              </w:rPr>
              <w:t>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Q41F-10P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 xml:space="preserve">20mm </w:t>
            </w:r>
            <w:r>
              <w:rPr>
                <w:rStyle w:val="33"/>
                <w:rFonts w:hint="eastAsia" w:ascii="宋体" w:hAnsi="宋体" w:eastAsia="宋体" w:cs="宋体"/>
                <w:sz w:val="16"/>
                <w:szCs w:val="16"/>
                <w:lang w:val="en-US" w:eastAsia="zh-CN" w:bidi="ar"/>
              </w:rPr>
              <w:t>不锈钢</w:t>
            </w:r>
            <w:r>
              <w:rPr>
                <w:rStyle w:val="36"/>
                <w:rFonts w:hint="eastAsia" w:ascii="宋体" w:hAnsi="宋体" w:eastAsia="宋体" w:cs="宋体"/>
                <w:sz w:val="16"/>
                <w:szCs w:val="16"/>
                <w:lang w:val="en-US" w:eastAsia="zh-CN" w:bidi="ar"/>
              </w:rPr>
              <w:t>304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DN20 双内丝</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两片式</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不锈钢球阀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DN25 双内丝</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两片式</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1.6Mpa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32mm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Q41F </w:t>
            </w:r>
            <w:r>
              <w:rPr>
                <w:rStyle w:val="33"/>
                <w:rFonts w:hint="eastAsia" w:ascii="宋体" w:hAnsi="宋体" w:eastAsia="宋体" w:cs="宋体"/>
                <w:sz w:val="16"/>
                <w:szCs w:val="16"/>
                <w:lang w:val="en-US" w:eastAsia="zh-CN" w:bidi="ar"/>
              </w:rPr>
              <w:t>压力</w:t>
            </w:r>
            <w:r>
              <w:rPr>
                <w:rStyle w:val="36"/>
                <w:rFonts w:hint="eastAsia" w:ascii="宋体" w:hAnsi="宋体" w:eastAsia="宋体" w:cs="宋体"/>
                <w:sz w:val="16"/>
                <w:szCs w:val="16"/>
                <w:lang w:val="en-US" w:eastAsia="zh-CN" w:bidi="ar"/>
              </w:rPr>
              <w:t xml:space="preserve">1.6Mpa </w:t>
            </w:r>
            <w:r>
              <w:rPr>
                <w:rStyle w:val="33"/>
                <w:rFonts w:hint="eastAsia" w:ascii="宋体" w:hAnsi="宋体" w:eastAsia="宋体" w:cs="宋体"/>
                <w:sz w:val="16"/>
                <w:szCs w:val="16"/>
                <w:lang w:val="en-US" w:eastAsia="zh-CN" w:bidi="ar"/>
              </w:rPr>
              <w:t>通径</w:t>
            </w:r>
            <w:r>
              <w:rPr>
                <w:rStyle w:val="36"/>
                <w:rFonts w:hint="eastAsia" w:ascii="宋体" w:hAnsi="宋体" w:eastAsia="宋体" w:cs="宋体"/>
                <w:sz w:val="16"/>
                <w:szCs w:val="16"/>
                <w:lang w:val="en-US" w:eastAsia="zh-CN" w:bidi="ar"/>
              </w:rPr>
              <w:t>40mm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三片式法兰球阀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Q41F-16P DN25 材质</w:t>
            </w:r>
            <w:r>
              <w:rPr>
                <w:rStyle w:val="36"/>
                <w:rFonts w:hint="eastAsia" w:ascii="宋体" w:hAnsi="宋体" w:eastAsia="宋体" w:cs="宋体"/>
                <w:sz w:val="16"/>
                <w:szCs w:val="16"/>
                <w:lang w:val="en-US" w:eastAsia="zh-CN" w:bidi="ar"/>
              </w:rPr>
              <w:t>304</w:t>
            </w:r>
            <w:r>
              <w:rPr>
                <w:rStyle w:val="33"/>
                <w:rFonts w:hint="eastAsia" w:ascii="宋体" w:hAnsi="宋体" w:eastAsia="宋体" w:cs="宋体"/>
                <w:sz w:val="16"/>
                <w:szCs w:val="16"/>
                <w:lang w:val="en-US" w:eastAsia="zh-CN" w:bidi="ar"/>
              </w:rPr>
              <w:t>不锈钢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三片式手动球阀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Q11F-64P DN8 2</w:t>
            </w:r>
            <w:r>
              <w:rPr>
                <w:rStyle w:val="33"/>
                <w:rFonts w:hint="eastAsia" w:ascii="宋体" w:hAnsi="宋体" w:eastAsia="宋体" w:cs="宋体"/>
                <w:sz w:val="16"/>
                <w:szCs w:val="16"/>
                <w:lang w:val="en-US" w:eastAsia="zh-CN" w:bidi="ar"/>
              </w:rPr>
              <w:t>分</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耐腐蚀衬四氟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三片式手动球阀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DN50 PN16 Q11F-16P </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焊接</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耐腐蚀衬四氟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三片式手动球阀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 xml:space="preserve">Q11F-64P DN10 </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耐腐蚀衬四氟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Q11F-16 DN15PN16</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螺纹</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Q11F-16 DN32PN16</w:t>
            </w:r>
            <w:r>
              <w:rPr>
                <w:rStyle w:val="33"/>
                <w:rFonts w:hint="eastAsia" w:ascii="宋体" w:hAnsi="宋体" w:eastAsia="宋体" w:cs="宋体"/>
                <w:sz w:val="16"/>
                <w:szCs w:val="16"/>
                <w:lang w:val="en-US" w:eastAsia="zh-CN" w:bidi="ar"/>
              </w:rPr>
              <w:t>材质</w:t>
            </w:r>
            <w:r>
              <w:rPr>
                <w:rStyle w:val="36"/>
                <w:rFonts w:hint="eastAsia" w:ascii="宋体" w:hAnsi="宋体" w:eastAsia="宋体" w:cs="宋体"/>
                <w:sz w:val="16"/>
                <w:szCs w:val="16"/>
                <w:lang w:val="en-US" w:eastAsia="zh-CN" w:bidi="ar"/>
              </w:rPr>
              <w:t xml:space="preserve">304 </w:t>
            </w:r>
            <w:r>
              <w:rPr>
                <w:rStyle w:val="33"/>
                <w:rFonts w:hint="eastAsia" w:ascii="宋体" w:hAnsi="宋体" w:eastAsia="宋体" w:cs="宋体"/>
                <w:sz w:val="16"/>
                <w:szCs w:val="16"/>
                <w:lang w:val="en-US" w:eastAsia="zh-CN" w:bidi="ar"/>
              </w:rPr>
              <w:t>螺纹</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Q41F-16 DN40 PN16</w:t>
            </w:r>
            <w:r>
              <w:rPr>
                <w:rStyle w:val="35"/>
                <w:rFonts w:hint="eastAsia" w:ascii="宋体" w:hAnsi="宋体" w:eastAsia="宋体" w:cs="宋体"/>
                <w:sz w:val="16"/>
                <w:szCs w:val="16"/>
                <w:lang w:val="en-US" w:eastAsia="zh-CN" w:bidi="ar"/>
              </w:rPr>
              <w:t xml:space="preserve"> 碳钢 法兰</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Q41F-16 DN25PN16</w:t>
            </w:r>
            <w:r>
              <w:rPr>
                <w:rStyle w:val="35"/>
                <w:rFonts w:hint="eastAsia" w:ascii="宋体" w:hAnsi="宋体" w:eastAsia="宋体" w:cs="宋体"/>
                <w:sz w:val="16"/>
                <w:szCs w:val="16"/>
                <w:lang w:val="en-US" w:eastAsia="zh-CN" w:bidi="ar"/>
              </w:rPr>
              <w:t xml:space="preserve"> 碳钢 螺纹</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Q11F-16 DN15 PN16</w:t>
            </w:r>
            <w:r>
              <w:rPr>
                <w:rStyle w:val="33"/>
                <w:rFonts w:hint="eastAsia" w:ascii="宋体" w:hAnsi="宋体" w:eastAsia="宋体" w:cs="宋体"/>
                <w:sz w:val="16"/>
                <w:szCs w:val="16"/>
                <w:lang w:val="en-US" w:eastAsia="zh-CN" w:bidi="ar"/>
              </w:rPr>
              <w:t>碳钢</w:t>
            </w:r>
            <w:r>
              <w:rPr>
                <w:rStyle w:val="36"/>
                <w:rFonts w:hint="eastAsia" w:ascii="宋体" w:hAnsi="宋体" w:eastAsia="宋体" w:cs="宋体"/>
                <w:sz w:val="16"/>
                <w:szCs w:val="16"/>
                <w:lang w:val="en-US" w:eastAsia="zh-CN" w:bidi="ar"/>
              </w:rPr>
              <w:t xml:space="preserve"> </w:t>
            </w:r>
            <w:r>
              <w:rPr>
                <w:rStyle w:val="33"/>
                <w:rFonts w:hint="eastAsia" w:ascii="宋体" w:hAnsi="宋体" w:eastAsia="宋体" w:cs="宋体"/>
                <w:sz w:val="16"/>
                <w:szCs w:val="16"/>
                <w:lang w:val="en-US" w:eastAsia="zh-CN" w:bidi="ar"/>
              </w:rPr>
              <w:t>螺纹</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Q41F-16 DN32 PN16碳钢</w:t>
            </w:r>
            <w:r>
              <w:rPr>
                <w:rStyle w:val="35"/>
                <w:rFonts w:hint="eastAsia" w:ascii="宋体" w:hAnsi="宋体" w:eastAsia="宋体" w:cs="宋体"/>
                <w:sz w:val="16"/>
                <w:szCs w:val="16"/>
                <w:lang w:val="en-US" w:eastAsia="zh-CN" w:bidi="ar"/>
              </w:rPr>
              <w:t xml:space="preserve"> 法兰</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Q11F-16 DN15 PN16碳钢</w:t>
            </w:r>
            <w:r>
              <w:rPr>
                <w:rStyle w:val="35"/>
                <w:rFonts w:hint="eastAsia" w:ascii="宋体" w:hAnsi="宋体" w:eastAsia="宋体" w:cs="宋体"/>
                <w:sz w:val="16"/>
                <w:szCs w:val="16"/>
                <w:lang w:val="en-US" w:eastAsia="zh-CN" w:bidi="ar"/>
              </w:rPr>
              <w:t xml:space="preserve"> 螺纹</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Q11F-16 1/4</w:t>
            </w:r>
            <w:r>
              <w:rPr>
                <w:rStyle w:val="33"/>
                <w:rFonts w:hint="eastAsia" w:ascii="宋体" w:hAnsi="宋体" w:eastAsia="宋体" w:cs="宋体"/>
                <w:sz w:val="16"/>
                <w:szCs w:val="16"/>
                <w:lang w:val="en-US" w:eastAsia="zh-CN" w:bidi="ar"/>
              </w:rPr>
              <w:t>寸</w:t>
            </w:r>
            <w:r>
              <w:rPr>
                <w:rStyle w:val="36"/>
                <w:rFonts w:hint="eastAsia" w:ascii="宋体" w:hAnsi="宋体" w:eastAsia="宋体" w:cs="宋体"/>
                <w:sz w:val="16"/>
                <w:szCs w:val="16"/>
                <w:lang w:val="en-US" w:eastAsia="zh-CN" w:bidi="ar"/>
              </w:rPr>
              <w:t xml:space="preserve"> PN10</w:t>
            </w:r>
            <w:r>
              <w:rPr>
                <w:rStyle w:val="33"/>
                <w:rFonts w:hint="eastAsia" w:ascii="宋体" w:hAnsi="宋体" w:eastAsia="宋体" w:cs="宋体"/>
                <w:sz w:val="16"/>
                <w:szCs w:val="16"/>
                <w:lang w:val="en-US" w:eastAsia="zh-CN" w:bidi="ar"/>
              </w:rPr>
              <w:t>螺纹碳钢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Q41F-10P DN80PN10材质：阀体 304； 阀杆304 ；阀板、阀芯 304 ； 密封材料 PTFE</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法兰连接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Q41F-10P DN50PN10材质：阀体 304； 阀杆304 ；阀板、阀芯 305 ； 密封材料 PTFE</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法兰连接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 DN10PN10材质：阀体</w:t>
            </w:r>
            <w:r>
              <w:rPr>
                <w:rStyle w:val="35"/>
                <w:rFonts w:hint="eastAsia" w:ascii="宋体" w:hAnsi="宋体" w:eastAsia="宋体" w:cs="宋体"/>
                <w:sz w:val="16"/>
                <w:szCs w:val="16"/>
                <w:lang w:val="en-US" w:eastAsia="zh-CN" w:bidi="ar"/>
              </w:rPr>
              <w:t xml:space="preserve"> 304； 阀杆304 ；阀板、阀芯 304 ； 密封材料304焊接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w:t>
            </w:r>
            <w:r>
              <w:rPr>
                <w:rStyle w:val="35"/>
                <w:rFonts w:hint="eastAsia" w:ascii="宋体" w:hAnsi="宋体" w:eastAsia="宋体" w:cs="宋体"/>
                <w:sz w:val="16"/>
                <w:szCs w:val="16"/>
                <w:lang w:val="en-US" w:eastAsia="zh-CN" w:bidi="ar"/>
              </w:rPr>
              <w:t xml:space="preserve"> DN15PN10材质：阀体 304； 阀杆304 ；阀板、阀芯 304 ； 密封材料 304 焊接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w:t>
            </w:r>
            <w:r>
              <w:rPr>
                <w:rStyle w:val="35"/>
                <w:rFonts w:hint="eastAsia" w:ascii="宋体" w:hAnsi="宋体" w:eastAsia="宋体" w:cs="宋体"/>
                <w:sz w:val="16"/>
                <w:szCs w:val="16"/>
                <w:lang w:val="en-US" w:eastAsia="zh-CN" w:bidi="ar"/>
              </w:rPr>
              <w:t xml:space="preserve"> DN20PN10材质：阀体 304； 阀杆304 ；阀板、阀芯 304 ； 密封材料 304焊接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w:t>
            </w:r>
            <w:r>
              <w:rPr>
                <w:rStyle w:val="35"/>
                <w:rFonts w:hint="eastAsia" w:ascii="宋体" w:hAnsi="宋体" w:eastAsia="宋体" w:cs="宋体"/>
                <w:sz w:val="16"/>
                <w:szCs w:val="16"/>
                <w:lang w:val="en-US" w:eastAsia="zh-CN" w:bidi="ar"/>
              </w:rPr>
              <w:t xml:space="preserve"> DN25PN10材质：阀体 304； 阀杆304 ；阀板、阀芯 304 ； 密封材料304焊接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手动球阀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Q61F-10P</w:t>
            </w:r>
            <w:r>
              <w:rPr>
                <w:rStyle w:val="35"/>
                <w:rFonts w:hint="eastAsia" w:ascii="宋体" w:hAnsi="宋体" w:eastAsia="宋体" w:cs="宋体"/>
                <w:sz w:val="16"/>
                <w:szCs w:val="16"/>
                <w:lang w:val="en-US" w:eastAsia="zh-CN" w:bidi="ar"/>
              </w:rPr>
              <w:t xml:space="preserve"> DN50PN10材质：阀体 304； 阀杆304 ；阀板、阀芯 304 ； 密封材料 304 焊接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H14W-16P DN20 304</w:t>
            </w:r>
            <w:r>
              <w:rPr>
                <w:rStyle w:val="33"/>
                <w:rFonts w:hint="eastAsia" w:ascii="宋体" w:hAnsi="宋体" w:eastAsia="宋体" w:cs="宋体"/>
                <w:sz w:val="16"/>
                <w:szCs w:val="16"/>
                <w:lang w:val="en-US" w:eastAsia="zh-CN" w:bidi="ar"/>
              </w:rPr>
              <w:t>不锈钢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H14W-16P DN32 304</w:t>
            </w:r>
            <w:r>
              <w:rPr>
                <w:rStyle w:val="33"/>
                <w:rFonts w:hint="eastAsia" w:ascii="宋体" w:hAnsi="宋体" w:eastAsia="宋体" w:cs="宋体"/>
                <w:sz w:val="16"/>
                <w:szCs w:val="16"/>
                <w:lang w:val="en-US" w:eastAsia="zh-CN" w:bidi="ar"/>
              </w:rPr>
              <w:t>不锈钢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H44F46-10C DN50PN10材质：阀体 碳钢衬胶； 阀杆2Cr13 ；阀板、阀芯 2507 ； 密封材料 PTFE</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法兰连接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H44F46-10C DN65PN10</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 xml:space="preserve">材质：阀体 碳钢衬胶； 阀杆 2Cr13 ；阀板、阀芯 2507 ； 密封材料 PTFE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法兰连接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止回阀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H61W-10P</w:t>
            </w:r>
            <w:r>
              <w:rPr>
                <w:rStyle w:val="35"/>
                <w:rFonts w:hint="eastAsia" w:ascii="宋体" w:hAnsi="宋体" w:eastAsia="宋体" w:cs="宋体"/>
                <w:sz w:val="16"/>
                <w:szCs w:val="16"/>
                <w:lang w:val="en-US" w:eastAsia="zh-CN" w:bidi="ar"/>
              </w:rPr>
              <w:t xml:space="preserve"> DN25PN10材质：阀体 304； 阀杆304 ；阀板、阀芯 304 ； 密封材料 PTFE 焊接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止逆阀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H44H-16DN40 PN16碳钢</w:t>
            </w:r>
            <w:r>
              <w:rPr>
                <w:rStyle w:val="35"/>
                <w:rFonts w:hint="eastAsia" w:ascii="宋体" w:hAnsi="宋体" w:eastAsia="宋体" w:cs="宋体"/>
                <w:sz w:val="16"/>
                <w:szCs w:val="16"/>
                <w:lang w:val="en-US" w:eastAsia="zh-CN" w:bidi="ar"/>
              </w:rPr>
              <w:t xml:space="preserve"> 法兰</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止逆阀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H44H-10 DN40 PN10</w:t>
            </w:r>
            <w:r>
              <w:rPr>
                <w:rStyle w:val="33"/>
                <w:rFonts w:hint="eastAsia" w:ascii="宋体" w:hAnsi="宋体" w:eastAsia="宋体" w:cs="宋体"/>
                <w:sz w:val="16"/>
                <w:szCs w:val="16"/>
                <w:lang w:val="en-US" w:eastAsia="zh-CN" w:bidi="ar"/>
              </w:rPr>
              <w:t>法兰碳钢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 DN50 PN10</w:t>
            </w:r>
            <w:r>
              <w:rPr>
                <w:rStyle w:val="33"/>
                <w:rFonts w:hint="eastAsia" w:ascii="宋体" w:hAnsi="宋体" w:eastAsia="宋体" w:cs="宋体"/>
                <w:sz w:val="16"/>
                <w:szCs w:val="16"/>
                <w:lang w:val="en-US" w:eastAsia="zh-CN" w:bidi="ar"/>
              </w:rPr>
              <w:t>对夹式碳钢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对夹式气动蝶阀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 DN80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对夹式手动蝶阀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D71X-10HC DN80PN10</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 xml:space="preserve">材质：阀体 碳钢衬胶； 阀杆 2Cr13 ；阀板、阀芯 2507 ； 密封材料 橡胶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对夹式</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对夹式手动蝶阀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D71X-10HC  DN65PN10</w:t>
            </w:r>
            <w:r>
              <w:rPr>
                <w:rStyle w:val="35"/>
                <w:rFonts w:hint="eastAsia" w:ascii="宋体" w:hAnsi="宋体" w:eastAsia="宋体" w:cs="宋体"/>
                <w:sz w:val="16"/>
                <w:szCs w:val="16"/>
                <w:lang w:val="en-US" w:eastAsia="zh-CN" w:bidi="ar"/>
              </w:rPr>
              <w:t xml:space="preserve">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材质：阀体 碳钢衬胶； 阀杆 2Cr13 ；阀板、阀芯 2507 ； 密封材料 橡胶 对夹式</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对夹式手动蝶阀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3"/>
                <w:rFonts w:hint="eastAsia" w:ascii="宋体" w:hAnsi="宋体" w:eastAsia="宋体" w:cs="宋体"/>
                <w:sz w:val="16"/>
                <w:szCs w:val="16"/>
                <w:lang w:val="en-US" w:eastAsia="zh-CN" w:bidi="ar"/>
              </w:rPr>
              <w:t>D71X-10HC</w:t>
            </w:r>
            <w:r>
              <w:rPr>
                <w:rStyle w:val="35"/>
                <w:rFonts w:hint="eastAsia" w:ascii="宋体" w:hAnsi="宋体" w:eastAsia="宋体" w:cs="宋体"/>
                <w:sz w:val="16"/>
                <w:szCs w:val="16"/>
                <w:lang w:val="en-US" w:eastAsia="zh-CN" w:bidi="ar"/>
              </w:rPr>
              <w:t xml:space="preserve"> DN100PN10 </w:t>
            </w:r>
            <w:r>
              <w:rPr>
                <w:rStyle w:val="34"/>
                <w:rFonts w:hint="eastAsia" w:ascii="宋体" w:hAnsi="宋体" w:eastAsia="宋体" w:cs="宋体"/>
                <w:sz w:val="16"/>
                <w:szCs w:val="16"/>
                <w:lang w:val="en-US" w:eastAsia="zh-CN" w:bidi="ar"/>
              </w:rPr>
              <w:t xml:space="preserve"> </w:t>
            </w:r>
            <w:r>
              <w:rPr>
                <w:rStyle w:val="35"/>
                <w:rFonts w:hint="eastAsia" w:ascii="宋体" w:hAnsi="宋体" w:eastAsia="宋体" w:cs="宋体"/>
                <w:sz w:val="16"/>
                <w:szCs w:val="16"/>
                <w:lang w:val="en-US" w:eastAsia="zh-CN" w:bidi="ar"/>
              </w:rPr>
              <w:t>材质：阀体 碳钢衬胶； 阀杆 2Cr13 ；阀板、阀芯 2507 ； 密封材料 橡胶 对夹式</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D71X-10/16QDN100 304</w:t>
            </w:r>
            <w:r>
              <w:rPr>
                <w:rStyle w:val="33"/>
                <w:rFonts w:hint="eastAsia" w:ascii="宋体" w:hAnsi="宋体" w:eastAsia="宋体" w:cs="宋体"/>
                <w:sz w:val="16"/>
                <w:szCs w:val="16"/>
                <w:lang w:val="en-US" w:eastAsia="zh-CN" w:bidi="ar"/>
              </w:rPr>
              <w:t>阀板</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D71X-10/16QDN80 304</w:t>
            </w:r>
            <w:r>
              <w:rPr>
                <w:rStyle w:val="33"/>
                <w:rFonts w:hint="eastAsia" w:ascii="宋体" w:hAnsi="宋体" w:eastAsia="宋体" w:cs="宋体"/>
                <w:sz w:val="16"/>
                <w:szCs w:val="16"/>
                <w:lang w:val="en-US" w:eastAsia="zh-CN" w:bidi="ar"/>
              </w:rPr>
              <w:t>阀板</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D71X-10/16QDN100 304</w:t>
            </w:r>
            <w:r>
              <w:rPr>
                <w:rStyle w:val="33"/>
                <w:rFonts w:hint="eastAsia" w:ascii="宋体" w:hAnsi="宋体" w:eastAsia="宋体" w:cs="宋体"/>
                <w:sz w:val="16"/>
                <w:szCs w:val="16"/>
                <w:lang w:val="en-US" w:eastAsia="zh-CN" w:bidi="ar"/>
              </w:rPr>
              <w:t>阀板</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D71X-10/16QDN65 304</w:t>
            </w:r>
            <w:r>
              <w:rPr>
                <w:rStyle w:val="33"/>
                <w:rFonts w:hint="eastAsia" w:ascii="宋体" w:hAnsi="宋体" w:eastAsia="宋体" w:cs="宋体"/>
                <w:sz w:val="16"/>
                <w:szCs w:val="16"/>
                <w:lang w:val="en-US" w:eastAsia="zh-CN" w:bidi="ar"/>
              </w:rPr>
              <w:t>阀板</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D71X-10/16QDN50 304</w:t>
            </w:r>
            <w:r>
              <w:rPr>
                <w:rStyle w:val="33"/>
                <w:rFonts w:hint="eastAsia" w:ascii="宋体" w:hAnsi="宋体" w:eastAsia="宋体" w:cs="宋体"/>
                <w:sz w:val="16"/>
                <w:szCs w:val="16"/>
                <w:lang w:val="en-US" w:eastAsia="zh-CN" w:bidi="ar"/>
              </w:rPr>
              <w:t>阀板</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D71X-10/16QDN40 304</w:t>
            </w:r>
            <w:r>
              <w:rPr>
                <w:rStyle w:val="33"/>
                <w:rFonts w:hint="eastAsia" w:ascii="宋体" w:hAnsi="宋体" w:eastAsia="宋体" w:cs="宋体"/>
                <w:sz w:val="16"/>
                <w:szCs w:val="16"/>
                <w:lang w:val="en-US" w:eastAsia="zh-CN" w:bidi="ar"/>
              </w:rPr>
              <w:t>阀板</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手动对夹式蝶阀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36"/>
                <w:rFonts w:hint="eastAsia" w:ascii="宋体" w:hAnsi="宋体" w:eastAsia="宋体" w:cs="宋体"/>
                <w:sz w:val="16"/>
                <w:szCs w:val="16"/>
                <w:lang w:val="en-US" w:eastAsia="zh-CN" w:bidi="ar"/>
              </w:rPr>
              <w:t>D341X--10C DN125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206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DN15;PN10MPa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207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DN20;PN10MPa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208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DN25;PN10MPa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209</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DN32;PN10MPa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210</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DN40;PN10MPa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211</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6"/>
                <w:rFonts w:hint="eastAsia" w:ascii="宋体" w:hAnsi="宋体" w:eastAsia="宋体" w:cs="宋体"/>
                <w:sz w:val="16"/>
                <w:szCs w:val="16"/>
                <w:highlight w:val="none"/>
                <w:lang w:val="en-US" w:eastAsia="zh-CN" w:bidi="ar"/>
              </w:rPr>
              <w:t>J61Y-100I</w:t>
            </w:r>
            <w:r>
              <w:rPr>
                <w:rStyle w:val="33"/>
                <w:rFonts w:hint="eastAsia" w:ascii="宋体" w:hAnsi="宋体" w:eastAsia="宋体" w:cs="宋体"/>
                <w:sz w:val="16"/>
                <w:szCs w:val="16"/>
                <w:highlight w:val="none"/>
                <w:lang w:val="en-US" w:eastAsia="zh-CN" w:bidi="ar"/>
              </w:rPr>
              <w:t>；</w:t>
            </w:r>
            <w:r>
              <w:rPr>
                <w:rStyle w:val="36"/>
                <w:rFonts w:hint="eastAsia" w:ascii="宋体" w:hAnsi="宋体" w:eastAsia="宋体" w:cs="宋体"/>
                <w:sz w:val="16"/>
                <w:szCs w:val="16"/>
                <w:highlight w:val="none"/>
                <w:lang w:val="en-US" w:eastAsia="zh-CN" w:bidi="ar"/>
              </w:rPr>
              <w:t>DN50;PN10MPa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212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J61H-40 DN65 PN40 温度</w:t>
            </w:r>
            <w:r>
              <w:rPr>
                <w:rStyle w:val="36"/>
                <w:rFonts w:hint="eastAsia" w:ascii="宋体" w:hAnsi="宋体" w:eastAsia="宋体" w:cs="宋体"/>
                <w:sz w:val="16"/>
                <w:szCs w:val="16"/>
                <w:highlight w:val="none"/>
                <w:lang w:val="en-US" w:eastAsia="zh-CN" w:bidi="ar"/>
              </w:rPr>
              <w:t>≤425</w:t>
            </w:r>
            <w:r>
              <w:rPr>
                <w:rStyle w:val="33"/>
                <w:rFonts w:hint="eastAsia" w:ascii="宋体" w:hAnsi="宋体" w:eastAsia="宋体" w:cs="宋体"/>
                <w:sz w:val="16"/>
                <w:szCs w:val="16"/>
                <w:highlight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213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J61H-100,PN100,DN80,温度</w:t>
            </w:r>
            <w:r>
              <w:rPr>
                <w:rStyle w:val="36"/>
                <w:rFonts w:hint="eastAsia" w:ascii="宋体" w:hAnsi="宋体" w:eastAsia="宋体" w:cs="宋体"/>
                <w:sz w:val="16"/>
                <w:szCs w:val="16"/>
                <w:highlight w:val="none"/>
                <w:lang w:val="en-US" w:eastAsia="zh-CN" w:bidi="ar"/>
              </w:rPr>
              <w:t>≤425</w:t>
            </w:r>
            <w:r>
              <w:rPr>
                <w:rStyle w:val="33"/>
                <w:rFonts w:hint="eastAsia" w:ascii="宋体" w:hAnsi="宋体" w:eastAsia="宋体" w:cs="宋体"/>
                <w:sz w:val="16"/>
                <w:szCs w:val="16"/>
                <w:highlight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214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截止阀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上海良工</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Style w:val="33"/>
                <w:rFonts w:hint="eastAsia" w:ascii="宋体" w:hAnsi="宋体" w:eastAsia="宋体" w:cs="宋体"/>
                <w:sz w:val="16"/>
                <w:szCs w:val="16"/>
                <w:highlight w:val="none"/>
                <w:lang w:val="en-US" w:eastAsia="zh-CN" w:bidi="ar"/>
              </w:rPr>
              <w:t>J61Y-100,PN100,DN125,温度</w:t>
            </w:r>
            <w:r>
              <w:rPr>
                <w:rStyle w:val="36"/>
                <w:rFonts w:hint="eastAsia" w:ascii="宋体" w:hAnsi="宋体" w:eastAsia="宋体" w:cs="宋体"/>
                <w:sz w:val="16"/>
                <w:szCs w:val="16"/>
                <w:highlight w:val="none"/>
                <w:lang w:val="en-US" w:eastAsia="zh-CN" w:bidi="ar"/>
              </w:rPr>
              <w:t>≤425</w:t>
            </w:r>
            <w:r>
              <w:rPr>
                <w:rStyle w:val="33"/>
                <w:rFonts w:hint="eastAsia" w:ascii="宋体" w:hAnsi="宋体" w:eastAsia="宋体" w:cs="宋体"/>
                <w:sz w:val="16"/>
                <w:szCs w:val="16"/>
                <w:highlight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能源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0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33"/>
                <w:rFonts w:hint="eastAsia" w:ascii="宋体" w:hAnsi="宋体" w:eastAsia="宋体" w:cs="宋体"/>
                <w:sz w:val="16"/>
                <w:szCs w:val="16"/>
                <w:lang w:val="en-US" w:eastAsia="zh-CN" w:bidi="ar"/>
              </w:rPr>
            </w:pPr>
            <w:r>
              <w:rPr>
                <w:rStyle w:val="33"/>
                <w:rFonts w:hint="eastAsia" w:ascii="宋体" w:hAnsi="宋体" w:eastAsia="宋体" w:cs="宋体"/>
                <w:sz w:val="16"/>
                <w:szCs w:val="16"/>
                <w:lang w:val="en-US" w:eastAsia="zh-CN" w:bidi="ar"/>
              </w:rPr>
              <w:t>合计</w:t>
            </w:r>
          </w:p>
        </w:tc>
        <w:tc>
          <w:tcPr>
            <w:tcW w:w="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pPr>
        <w:spacing w:line="360" w:lineRule="auto"/>
        <w:ind w:firstLine="480" w:firstLineChars="200"/>
        <w:rPr>
          <w:rFonts w:hint="eastAsia" w:ascii="宋体" w:hAnsi="宋体" w:cs="宋体"/>
          <w:sz w:val="24"/>
          <w:u w:val="single"/>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自合同签订后1年；</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lang w:val="en-US" w:eastAsia="zh-CN"/>
        </w:rPr>
        <w:t>采购人</w:t>
      </w:r>
      <w:r>
        <w:rPr>
          <w:rFonts w:hint="eastAsia" w:ascii="宋体" w:hAnsi="宋体" w:cs="宋体"/>
          <w:sz w:val="24"/>
          <w:u w:val="single"/>
        </w:rPr>
        <w:t>电话或书面通知后30</w:t>
      </w:r>
      <w:r>
        <w:rPr>
          <w:rFonts w:hint="eastAsia" w:ascii="宋体" w:hAnsi="宋体" w:cs="宋体"/>
          <w:sz w:val="24"/>
          <w:u w:val="single"/>
          <w:lang w:val="en-US" w:eastAsia="zh-CN"/>
        </w:rPr>
        <w:t>天</w:t>
      </w:r>
      <w:r>
        <w:rPr>
          <w:rFonts w:hint="eastAsia" w:ascii="宋体" w:hAnsi="宋体" w:cs="宋体"/>
          <w:sz w:val="24"/>
          <w:u w:val="single"/>
        </w:rPr>
        <w:t xml:space="preserve">内完成每批次供货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2"/>
        <w:ind w:firstLine="480" w:firstLineChars="200"/>
        <w:rPr>
          <w:rFonts w:hint="eastAsia" w:ascii="宋体"/>
          <w:color w:val="auto"/>
          <w:highlight w:val="none"/>
          <w:lang w:val="en-US" w:eastAsia="zh-CN"/>
        </w:rPr>
      </w:pPr>
      <w:bookmarkStart w:id="393" w:name="_Toc1125"/>
      <w:bookmarkStart w:id="394" w:name="_Toc14563"/>
      <w:bookmarkStart w:id="395" w:name="_Toc6596"/>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的阀门</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，且必须在质保期内</w:t>
      </w:r>
      <w:r>
        <w:rPr>
          <w:rFonts w:hint="eastAsia" w:ascii="宋体"/>
          <w:color w:val="auto"/>
          <w:highlight w:val="none"/>
          <w:lang w:val="en-US" w:eastAsia="zh-CN"/>
        </w:rPr>
        <w:t>。</w:t>
      </w:r>
      <w:r>
        <w:rPr>
          <w:rFonts w:hint="eastAsia"/>
          <w:color w:val="auto"/>
          <w:highlight w:val="none"/>
          <w:lang w:val="en-US" w:eastAsia="zh-CN"/>
        </w:rPr>
        <w:t>甲方</w:t>
      </w:r>
      <w:r>
        <w:rPr>
          <w:rFonts w:hint="eastAsia" w:ascii="宋体" w:hAnsi="宋体" w:cs="宋体"/>
          <w:snapToGrid w:val="0"/>
          <w:color w:val="000000"/>
          <w:kern w:val="0"/>
          <w:szCs w:val="21"/>
        </w:rPr>
        <w:t>对</w:t>
      </w:r>
      <w:r>
        <w:rPr>
          <w:rFonts w:hint="eastAsia" w:ascii="宋体" w:hAnsi="宋体" w:cs="宋体"/>
          <w:snapToGrid w:val="0"/>
          <w:color w:val="000000"/>
          <w:kern w:val="0"/>
          <w:szCs w:val="21"/>
          <w:lang w:val="en-US" w:eastAsia="zh-CN"/>
        </w:rPr>
        <w:t>每批次阀门进行</w:t>
      </w:r>
      <w:r>
        <w:rPr>
          <w:rFonts w:hint="eastAsia" w:ascii="宋体" w:hAnsi="宋体" w:cs="宋体"/>
          <w:snapToGrid w:val="0"/>
          <w:color w:val="000000"/>
          <w:kern w:val="0"/>
          <w:szCs w:val="21"/>
        </w:rPr>
        <w:t>验收，对不符合要求的产品，</w:t>
      </w:r>
      <w:r>
        <w:rPr>
          <w:rFonts w:hint="eastAsia" w:ascii="宋体" w:hAnsi="宋体" w:cs="宋体"/>
          <w:snapToGrid w:val="0"/>
          <w:color w:val="000000"/>
          <w:kern w:val="0"/>
          <w:szCs w:val="21"/>
          <w:lang w:val="en-US" w:eastAsia="zh-CN"/>
        </w:rPr>
        <w:t>甲方</w:t>
      </w:r>
      <w:r>
        <w:rPr>
          <w:rFonts w:hint="eastAsia" w:ascii="宋体" w:hAnsi="宋体" w:cs="宋体"/>
          <w:snapToGrid w:val="0"/>
          <w:color w:val="000000"/>
          <w:kern w:val="0"/>
          <w:szCs w:val="21"/>
        </w:rPr>
        <w:t>有权利拒收或退货或要求投标人调换，由此产生的一切责任和后果由</w:t>
      </w:r>
      <w:r>
        <w:rPr>
          <w:rFonts w:hint="eastAsia" w:ascii="宋体" w:hAnsi="宋体" w:cs="宋体"/>
          <w:snapToGrid w:val="0"/>
          <w:color w:val="000000"/>
          <w:kern w:val="0"/>
          <w:szCs w:val="21"/>
          <w:lang w:val="en-US" w:eastAsia="zh-CN"/>
        </w:rPr>
        <w:t>乙方</w:t>
      </w:r>
      <w:r>
        <w:rPr>
          <w:rFonts w:hint="eastAsia" w:ascii="宋体" w:hAnsi="宋体" w:cs="宋体"/>
          <w:snapToGrid w:val="0"/>
          <w:color w:val="000000"/>
          <w:kern w:val="0"/>
          <w:szCs w:val="21"/>
        </w:rPr>
        <w:t>承担</w:t>
      </w:r>
      <w:r>
        <w:rPr>
          <w:rFonts w:hint="eastAsia" w:ascii="宋体" w:hAnsi="宋体" w:cs="宋体"/>
          <w:snapToGrid w:val="0"/>
          <w:color w:val="000000"/>
          <w:kern w:val="0"/>
          <w:szCs w:val="21"/>
          <w:lang w:eastAsia="zh-CN"/>
        </w:rPr>
        <w:t>。</w:t>
      </w:r>
    </w:p>
    <w:p>
      <w:pPr>
        <w:pStyle w:val="2"/>
        <w:numPr>
          <w:ilvl w:val="0"/>
          <w:numId w:val="0"/>
        </w:numPr>
        <w:ind w:firstLine="480" w:firstLineChars="200"/>
        <w:rPr>
          <w:rFonts w:hint="eastAsia"/>
          <w:lang w:val="en-US" w:eastAsia="zh-CN"/>
        </w:rPr>
      </w:pPr>
      <w:r>
        <w:rPr>
          <w:highlight w:val="none"/>
          <w:lang w:val="en-US"/>
        </w:rPr>
        <w:t>3</w:t>
      </w:r>
      <w:r>
        <w:rPr>
          <w:rFonts w:hint="eastAsia"/>
          <w:highlight w:val="none"/>
          <w:lang w:val="en-US"/>
        </w:rPr>
        <w:t>.</w:t>
      </w:r>
      <w:r>
        <w:rPr>
          <w:rFonts w:hint="eastAsia"/>
          <w:highlight w:val="none"/>
          <w:lang w:val="en-US" w:eastAsia="zh-CN"/>
        </w:rPr>
        <w:t>质保期限自验收合格后12个月，若质保期内出现质量问题（非质量问题除外），由乙方负责更换或维修，产生的费用全部由乙方承担。</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2"/>
        <w:ind w:firstLine="480" w:firstLineChars="200"/>
        <w:rPr>
          <w:lang w:val="en-US"/>
        </w:rPr>
      </w:pPr>
      <w:r>
        <w:rPr>
          <w:rFonts w:hint="eastAsia"/>
          <w:lang w:val="en-US"/>
        </w:rPr>
        <w:t>1.根据甲方生产计划，确定送货数量要求，分</w:t>
      </w:r>
      <w:r>
        <w:rPr>
          <w:rFonts w:hint="eastAsia"/>
          <w:lang w:val="en-US" w:eastAsia="zh-CN"/>
        </w:rPr>
        <w:t>批次</w:t>
      </w:r>
      <w:r>
        <w:rPr>
          <w:rFonts w:hint="eastAsia"/>
          <w:lang w:val="en-US"/>
        </w:rPr>
        <w:t>供货，乙方负责在接到甲方电话或书面通知后在</w:t>
      </w:r>
      <w:r>
        <w:rPr>
          <w:rFonts w:hint="eastAsia"/>
          <w:lang w:val="en-US" w:eastAsia="zh-CN"/>
        </w:rPr>
        <w:t>30天</w:t>
      </w:r>
      <w:r>
        <w:rPr>
          <w:rFonts w:hint="eastAsia"/>
          <w:lang w:val="en-US"/>
        </w:rPr>
        <w:t>内完成供货。乙方负责卸货，人工费由乙方承担，甲方可免费提供叉车服务。</w:t>
      </w:r>
    </w:p>
    <w:p>
      <w:pPr>
        <w:pStyle w:val="2"/>
        <w:ind w:firstLine="480" w:firstLineChars="200"/>
        <w:rPr>
          <w:lang w:val="en-US"/>
        </w:rPr>
      </w:pPr>
      <w:r>
        <w:rPr>
          <w:rFonts w:hint="eastAsia"/>
          <w:lang w:val="en-US"/>
        </w:rPr>
        <w:t>2.乙方必须满足甲方售后服务要求。如使用过程发生问题，乙方须在接到甲方通知后必须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2"/>
        <w:ind w:firstLine="480" w:firstLineChars="200"/>
        <w:rPr>
          <w:lang w:val="en-US"/>
        </w:rPr>
      </w:pPr>
      <w:r>
        <w:rPr>
          <w:rFonts w:hint="eastAsia"/>
          <w:lang w:val="en-US"/>
        </w:rPr>
        <w:t>3.甲方不再对任何售后服务进行付费。乙方的派遣人员产生的一切费用由供应商承担。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2"/>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3"/>
        <w:rPr>
          <w:rFonts w:hint="default" w:eastAsiaTheme="minorEastAsia"/>
          <w:u w:val="single"/>
          <w:lang w:val="en-US" w:eastAsia="zh-CN"/>
        </w:rPr>
      </w:pPr>
      <w:r>
        <w:rPr>
          <w:rFonts w:hint="eastAsia"/>
          <w:u w:val="single"/>
          <w:lang w:val="en-US" w:eastAsia="zh-CN"/>
        </w:rPr>
        <w:t xml:space="preserve">  /  。</w:t>
      </w:r>
    </w:p>
    <w:p>
      <w:pPr>
        <w:pStyle w:val="2"/>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lang w:val="en-US" w:eastAsia="zh-CN"/>
        </w:rPr>
        <w:t>10</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32071"/>
      <w:bookmarkStart w:id="397" w:name="_Toc2846"/>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1</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7250"/>
      <w:bookmarkStart w:id="400" w:name="_Toc21423"/>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 xml:space="preserve">（4）其他付款方式：  </w:t>
      </w:r>
      <w:r>
        <w:rPr>
          <w:rFonts w:hint="eastAsia"/>
          <w:u w:val="single"/>
          <w:lang w:val="en-US" w:eastAsia="zh-CN"/>
        </w:rPr>
        <w:t>/</w:t>
      </w:r>
      <w:r>
        <w:rPr>
          <w:rFonts w:hint="eastAsia"/>
          <w:u w:val="single"/>
        </w:rPr>
        <w:t xml:space="preserve">  。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pPr>
        <w:spacing w:line="360" w:lineRule="auto"/>
        <w:ind w:firstLine="482" w:firstLineChars="200"/>
        <w:outlineLvl w:val="0"/>
        <w:rPr>
          <w:rFonts w:ascii="宋体" w:hAnsi="宋体" w:cs="宋体"/>
          <w:b/>
          <w:sz w:val="24"/>
        </w:rPr>
      </w:pPr>
      <w:bookmarkStart w:id="402" w:name="_Toc15583"/>
      <w:bookmarkStart w:id="403" w:name="_Toc16021"/>
      <w:bookmarkStart w:id="404" w:name="_Toc28375"/>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8"/>
        <w:rPr>
          <w:rFonts w:hint="eastAsia"/>
          <w:lang w:val="en-US" w:eastAsia="zh-CN"/>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Toc19614"/>
      <w:bookmarkStart w:id="409" w:name="_Toc16917"/>
      <w:bookmarkStart w:id="410" w:name="_Ref467379225"/>
      <w:bookmarkStart w:id="411" w:name="_Ref467378463"/>
      <w:bookmarkStart w:id="412" w:name="_Ref467379205"/>
      <w:bookmarkStart w:id="413" w:name="_Toc279701240"/>
      <w:bookmarkStart w:id="414" w:name="_Ref467379101"/>
      <w:bookmarkStart w:id="415" w:name="_Toc487900349"/>
      <w:bookmarkStart w:id="416" w:name="_Ref467378404"/>
      <w:bookmarkStart w:id="417" w:name="_Ref467379109"/>
      <w:bookmarkStart w:id="418" w:name="_Ref467378499"/>
      <w:bookmarkStart w:id="419" w:name="_Toc28763"/>
      <w:bookmarkStart w:id="420" w:name="_Ref467379214"/>
      <w:bookmarkStart w:id="421" w:name="_Ref467379094"/>
      <w:bookmarkStart w:id="422" w:name="_Toc259093669"/>
      <w:bookmarkStart w:id="423" w:name="_Ref46737919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279701241"/>
      <w:bookmarkStart w:id="428" w:name="_Toc32504"/>
      <w:bookmarkStart w:id="429" w:name="_Toc487900350"/>
      <w:bookmarkStart w:id="430" w:name="_Toc27635"/>
      <w:bookmarkStart w:id="431" w:name="_Toc259093670"/>
      <w:bookmarkStart w:id="432" w:name="_Toc13336"/>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279701242"/>
      <w:bookmarkStart w:id="434" w:name="_Toc27853"/>
      <w:bookmarkStart w:id="435" w:name="_Toc9829"/>
      <w:bookmarkStart w:id="436" w:name="_Toc487900351"/>
      <w:bookmarkStart w:id="437" w:name="_Toc31634"/>
      <w:bookmarkStart w:id="438" w:name="_Toc259093671"/>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11932"/>
      <w:bookmarkStart w:id="440" w:name="_Toc4194"/>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807"/>
      <w:bookmarkStart w:id="447" w:name="_Ref467379793"/>
      <w:bookmarkStart w:id="448" w:name="_Toc279701247"/>
      <w:bookmarkStart w:id="449" w:name="_Toc259093676"/>
      <w:bookmarkStart w:id="450" w:name="_Toc48790035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259093677"/>
      <w:bookmarkStart w:id="453" w:name="_Toc279701248"/>
      <w:bookmarkStart w:id="454" w:name="_Ref467379852"/>
      <w:bookmarkStart w:id="455" w:name="_Toc487900358"/>
      <w:bookmarkStart w:id="456" w:name="_Ref467379923"/>
      <w:bookmarkStart w:id="457" w:name="_Ref467379863"/>
      <w:bookmarkStart w:id="458" w:name="_Toc3225"/>
      <w:bookmarkStart w:id="459" w:name="_Toc16110"/>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487900362"/>
      <w:bookmarkStart w:id="465" w:name="_Toc259093681"/>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487900364"/>
      <w:bookmarkStart w:id="469" w:name="_Ref467378121"/>
      <w:bookmarkStart w:id="470" w:name="_Toc279701254"/>
      <w:bookmarkStart w:id="471" w:name="_Toc259093683"/>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59093688"/>
      <w:bookmarkStart w:id="473" w:name="_Toc487900369"/>
      <w:bookmarkStart w:id="474" w:name="_Toc279701259"/>
      <w:bookmarkStart w:id="475" w:name="_Toc22955"/>
      <w:bookmarkStart w:id="476" w:name="_Toc10366"/>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3566"/>
      <w:bookmarkStart w:id="479" w:name="_Toc14066"/>
      <w:bookmarkStart w:id="480" w:name="_Toc16508"/>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487900365"/>
      <w:bookmarkStart w:id="482" w:name="_Toc259093684"/>
      <w:bookmarkStart w:id="483" w:name="_Toc279701255"/>
      <w:bookmarkStart w:id="484" w:name="_Toc6969"/>
      <w:bookmarkStart w:id="485" w:name="_Toc30676"/>
      <w:bookmarkStart w:id="486" w:name="_Toc68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279701258"/>
      <w:bookmarkStart w:id="488" w:name="_Toc259093687"/>
      <w:bookmarkStart w:id="489" w:name="_Toc7102"/>
      <w:bookmarkStart w:id="490" w:name="_Toc487900368"/>
      <w:bookmarkStart w:id="491" w:name="_Toc8298"/>
      <w:bookmarkStart w:id="492" w:name="_Toc16959"/>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15387"/>
      <w:bookmarkStart w:id="494" w:name="_Toc6134"/>
      <w:bookmarkStart w:id="495" w:name="_Toc29333"/>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487900371"/>
      <w:bookmarkStart w:id="497" w:name="_Toc279701261"/>
      <w:bookmarkStart w:id="498" w:name="_Toc259093690"/>
      <w:bookmarkStart w:id="499" w:name="_Toc25182"/>
      <w:bookmarkStart w:id="500" w:name="_Toc11284"/>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487900372"/>
      <w:bookmarkStart w:id="505" w:name="_Toc4355"/>
      <w:bookmarkStart w:id="506" w:name="_Toc279701262"/>
      <w:bookmarkStart w:id="507" w:name="_Toc259093691"/>
      <w:bookmarkStart w:id="508" w:name="_Toc30599"/>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487900373"/>
      <w:bookmarkStart w:id="511" w:name="_Toc279701263"/>
      <w:bookmarkStart w:id="512" w:name="_Toc259093692"/>
      <w:bookmarkStart w:id="513" w:name="_Toc12773"/>
      <w:bookmarkStart w:id="514" w:name="_Toc10330"/>
      <w:bookmarkStart w:id="515" w:name="_Toc18567"/>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ascii="宋体" w:hAnsi="宋体" w:eastAsia="宋体" w:cs="Times New Roman"/>
          <w:b/>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pPr>
        <w:pStyle w:val="8"/>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2"/>
      </w:pPr>
    </w:p>
    <w:p/>
    <w:p>
      <w:pPr>
        <w:pStyle w:val="2"/>
      </w:pPr>
    </w:p>
    <w:p/>
    <w:p>
      <w:pPr>
        <w:pStyle w:val="2"/>
      </w:pPr>
    </w:p>
    <w:p>
      <w:pPr>
        <w:pStyle w:val="3"/>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6"/>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2024年临江公司手动阀门采购项目</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202407034</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Pr>
        <w:pStyle w:val="13"/>
      </w:pPr>
    </w:p>
    <w:p/>
    <w:p>
      <w:pPr>
        <w:pStyle w:val="14"/>
        <w:rPr>
          <w:color w:val="auto"/>
        </w:rPr>
      </w:pPr>
    </w:p>
    <w:p/>
    <w:p>
      <w:pPr>
        <w:pStyle w:val="2"/>
      </w:pPr>
    </w:p>
    <w:p/>
    <w:p>
      <w:pPr>
        <w:pStyle w:val="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2"/>
      </w:pPr>
    </w:p>
    <w:p>
      <w:pPr>
        <w:pStyle w:val="3"/>
      </w:pPr>
    </w:p>
    <w:p/>
    <w:p>
      <w:pPr>
        <w:pStyle w:val="2"/>
      </w:pPr>
    </w:p>
    <w:p>
      <w:pPr>
        <w:pStyle w:val="3"/>
      </w:pPr>
    </w:p>
    <w:p/>
    <w:p>
      <w:pPr>
        <w:pStyle w:val="2"/>
      </w:pPr>
    </w:p>
    <w:p>
      <w:pPr>
        <w:pStyle w:val="3"/>
      </w:pPr>
    </w:p>
    <w:p/>
    <w:p>
      <w:pPr>
        <w:pStyle w:val="1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2"/>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2"/>
      </w:pPr>
    </w:p>
    <w:p>
      <w:pPr>
        <w:pStyle w:val="3"/>
      </w:pPr>
    </w:p>
    <w:p>
      <w:pPr>
        <w:rPr>
          <w:highlight w:val="none"/>
        </w:rPr>
      </w:pPr>
    </w:p>
    <w:p>
      <w:pPr>
        <w:pStyle w:val="2"/>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3"/>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2"/>
      </w:pPr>
    </w:p>
    <w:p>
      <w:pPr>
        <w:pStyle w:val="3"/>
      </w:pPr>
    </w:p>
    <w:p>
      <w:pPr>
        <w:pStyle w:val="2"/>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Pr>
        <w:pStyle w:val="3"/>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2"/>
      </w:pPr>
    </w:p>
    <w:p>
      <w:pPr>
        <w:pStyle w:val="3"/>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2"/>
        <w:rPr>
          <w:rFonts w:cs="仿宋" w:asciiTheme="minorEastAsia" w:hAnsiTheme="minorEastAsia"/>
          <w:b/>
          <w:kern w:val="0"/>
          <w:sz w:val="32"/>
          <w:szCs w:val="32"/>
        </w:rPr>
      </w:pPr>
    </w:p>
    <w:p>
      <w:pPr>
        <w:pStyle w:val="3"/>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2"/>
        <w:rPr>
          <w:rFonts w:cs="仿宋" w:asciiTheme="minorEastAsia" w:hAnsiTheme="minorEastAsia"/>
          <w:b/>
          <w:kern w:val="0"/>
          <w:sz w:val="32"/>
          <w:szCs w:val="32"/>
        </w:rPr>
      </w:pPr>
    </w:p>
    <w:p>
      <w:pPr>
        <w:pStyle w:val="3"/>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2"/>
        <w:sectPr>
          <w:pgSz w:w="11906" w:h="16838"/>
          <w:pgMar w:top="1276" w:right="1418" w:bottom="1247" w:left="1418" w:header="851" w:footer="992" w:gutter="0"/>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2"/>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6"/>
        <w:jc w:val="center"/>
        <w:rPr>
          <w:sz w:val="32"/>
          <w:szCs w:val="32"/>
        </w:rPr>
      </w:pPr>
      <w:r>
        <w:rPr>
          <w:rFonts w:hint="eastAsia"/>
          <w:sz w:val="32"/>
          <w:szCs w:val="32"/>
        </w:rPr>
        <w:t>一 、 报价函</w:t>
      </w:r>
    </w:p>
    <w:p>
      <w:pPr>
        <w:pStyle w:val="2"/>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2"/>
        <w:ind w:firstLine="480" w:firstLineChars="200"/>
        <w:jc w:val="left"/>
        <w:rPr>
          <w:rFonts w:hAnsi="宋体" w:cs="宋体"/>
        </w:rPr>
      </w:pPr>
    </w:p>
    <w:p>
      <w:pPr>
        <w:pStyle w:val="2"/>
        <w:ind w:firstLine="480" w:firstLineChars="200"/>
        <w:jc w:val="left"/>
        <w:rPr>
          <w:rFonts w:hAnsi="宋体" w:cs="宋体"/>
        </w:rPr>
      </w:pPr>
    </w:p>
    <w:p>
      <w:pPr>
        <w:pStyle w:val="2"/>
        <w:jc w:val="left"/>
        <w:rPr>
          <w:rFonts w:hAnsi="宋体" w:cs="宋体"/>
        </w:rPr>
      </w:pPr>
      <w:r>
        <w:rPr>
          <w:rFonts w:hint="eastAsia" w:hAnsi="宋体" w:cs="宋体"/>
        </w:rPr>
        <w:t>供应商名称：（盖单位公章）</w:t>
      </w:r>
    </w:p>
    <w:p>
      <w:pPr>
        <w:pStyle w:val="2"/>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2"/>
        <w:tabs>
          <w:tab w:val="left" w:pos="4101"/>
        </w:tabs>
        <w:jc w:val="left"/>
        <w:rPr>
          <w:rFonts w:hAnsi="宋体" w:cs="宋体"/>
        </w:rPr>
      </w:pPr>
      <w:r>
        <w:rPr>
          <w:rFonts w:hint="eastAsia" w:hAnsi="宋体" w:cs="宋体"/>
        </w:rPr>
        <w:t>地址：</w:t>
      </w:r>
    </w:p>
    <w:p>
      <w:pPr>
        <w:pStyle w:val="2"/>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pPr w:leftFromText="180" w:rightFromText="180" w:vertAnchor="text" w:horzAnchor="page" w:tblpX="1360" w:tblpY="317"/>
        <w:tblOverlap w:val="never"/>
        <w:tblW w:w="1435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4"/>
        <w:gridCol w:w="1622"/>
        <w:gridCol w:w="1285"/>
        <w:gridCol w:w="4906"/>
        <w:gridCol w:w="1064"/>
        <w:gridCol w:w="791"/>
        <w:gridCol w:w="859"/>
        <w:gridCol w:w="1459"/>
        <w:gridCol w:w="15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物资名称</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推荐品牌</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型号规格</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需求部门</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单价（元）</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不锈钢浮球阀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不锈钢2.5寸DN65直塞304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不锈钢浮球阀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不锈钢1寸  DN25 直塞304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不锈钢浮球阀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不锈钢1.2寸DN32直塞304浮球阀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不锈钢浮球阀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不锈钢1.5寸DN40直塞304浮球阀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不锈钢浮球阀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不锈钢2寸DN50直塞304浮球阀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不锈钢浮球阀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不锈钢3寸DN80直塞304浮球阀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J41F-16P  DN15   RF（304/304/304/聚四氟乙烯）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J41F-16R  DN50   RF（316L/316L/316L/聚四氟乙烯）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Q41F-16P  DN25   RF304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Q41F-16P  DN50   RF304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Q41F-16P  DN15   RF304/304/304/聚四氟乙烯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Q41F-16P  DN25   RF304/304/304/聚四氟乙烯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Q41F-16P  DN50   RF304/304/304/聚四氟乙烯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Q41F-16P  DN80   RF304/304/304/聚四氟乙烯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Q41F-16P  DN200  RF304/304/304/聚四氟乙烯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Q41F-16R  DN25   RF316L/316L/316L/聚四氟乙烯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Q41F-16R  DN50   RF316L/316L/316L/聚四氟乙烯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Q41F-16R  DN65   RF316L/316L/316L/聚四氟乙烯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DN6  PN16  304  一片式螺纹连接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DN8  PN16  304  一片式螺纹连接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DN10  PN16  304  一片式螺纹连接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DN15  PN16  304  一片式螺纹连接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DN20  PN16  304  一片式螺纹连接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DN25  PN16  304  一片式螺纹连接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DN32  PN16  304  一片式螺纹连接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DN40  PN16  304  一片式螺纹连接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DN15  PN16  304  两片式螺纹连接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DN20  PN16  304  两片式螺纹连接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DN25  PN16  304  两片式螺纹连接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DN15  PN16  304  三片式焊接型</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DN20  PN16  304  三片式焊接型</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DN25  PN16  304  三片式焊接型</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PN40,外丝M10*1.0转内丝M14*1.5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PN40,外丝M14*1.5转内丝M14*1.5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H44W-16P  DN15 RF304/304/304/304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H44W-16R  DN25   RF316L/316L/316L/316L</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H44W-16R  DN50   RF316L/316L/316L/316L</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H44W-40P  DN25   RF304/304/304/304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Z41W-16P  DN15   RF304/304/304/304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Z41W-40P  DN25   RF304/304/304/304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不锈钢针型阀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J13W-160P DN15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不锈钢针型阀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J23W-40P/DN6</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不锈钢针型阀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J13W-160P DN10</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不锈钢针型阀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J13W-160P DN15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不锈钢针型阀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J13W-160P DN20</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不锈钢针型阀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J13W-160P DN25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不锈钢针型阀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J23W-40P DN10</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DN50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DN65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DN80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DN100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DN125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DN150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DN200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DN250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D41F-16C+PTFE   DN300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对夹式气动蝶阀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304板DN125气动蝶阀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J41F-16C+PTFE  DN125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J41F-16C+PTFE  DN50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J41F-16C+PTFE  DN65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热动力圆盘疏水阀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TD42F PN25  DN25进口0.8-1.25MPa，出口0-0.1MPa 冷凝水量0.1-0.5t/h</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热动力圆盘疏水阀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TD42F PN25  DN32进口0.8-1.25MPa，出口0-0.1MPa 冷凝水量0.1-0.5t/h</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D41F-16C  DN80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D41H-16C   DN65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D41H-16C   DN80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手动涡轮对夹式蝶阀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D371F46-16C，DN300  PN16，铸钢全四氟内衬，耐腐蚀，耐温120℃，阀厚度约80mm</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手动涡轮对夹式蝶阀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D371F46-16C，DN200  PN16，铸钢全四氟内衬，耐腐蚀，耐温120℃，阀厚度约60mm</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手动涡轮对夹式蝶阀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D371F46-16C，DN250  PN16，铸钢全四氟内衬，耐腐蚀，耐温120℃，阀厚度约65mm</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碳钢衬氟球阀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Q41F-16C+PTFE  DN25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碳钢衬氟球阀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Q41F-16C+PTFE  DN50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碳钢衬氟球阀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Q41F-16C+PTFE  DN65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碳钢衬氟球阀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Q41F-16C+PTFE  DN80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J41H-16C  DN100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J41H-16C  DN32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J41H-16C  DN50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J41H-16C  DN80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J41H-25C  DN150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J41H-25C  DN50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J41H-25C  DN65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J41H-40C  DN25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J41H-40C DN65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J41Y-25C  DN25   RF（WCB/2Cr13/2Cr13/硬质合金）</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DN10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DN15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DN20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DN25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DN40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DN50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DN80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DN100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Q41F-16C  DN150  RF（WCB/2Cr13/2Cr13/聚四氟乙烯）</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Q41H-16C  DN100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Q41H-16C  DN80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  DN100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  DN20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  DN25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  DN50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  DN80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H44H-40C  DN25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H44H-40C  DN32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H44H-40C  DN65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碳钢旋启式止回阀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  DN40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DN100  RF（WCB/2Cr13/2Cr13/2Cr13）；通径100mm；耐温度350℃；耐压2.5Mpa；介质：水、蒸汽；</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DN80  RF（WCB/2Cr13/2Cr13/2Cr13）；通径80mm；耐温度350℃；耐压2.5Mpa；介质：水、蒸汽；</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Z41H-16C  DN100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Z41H-16C  DN25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Z41H-16C  DN40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Z41H-16C  DN50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Z41H-16C  DN80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DN100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DN125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DN150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DN20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DN25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DN40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DN50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DN65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Z41H-25C  DN80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Z41H-40C  DN25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Z41H-40C  DN32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Z41H-40C  DN65   RF（WCB/2Cr13/2Cr13/2Cr13）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DN10=3/8=3分耐压20kg球阀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DN8=1/4=2分 耐压20kg球阀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DN15=1/2=4分 耐压20kg球阀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DN20=3/4=6分 耐压20kg球阀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Q11F-20T</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DN25=1寸 耐压20kg球阀</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线性驱动组件</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罗托克</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f10al</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旋塞阀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X43H-16C  DN65   RF（WCB/316L/2Cr13/2Cr13）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旋塞阀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X43H-16C  DN80   RF（WCB/316L/2Cr13/2Cr13）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直通式快开排污阀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PZ44Y-25C  DN25   RF（WCB/2Cr13/2Cr13/硬质合金）</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H44H-16C+PTFE  DN200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H44H-16C+PTFE  DN250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H44H-16C+PTFE  DN50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H44H-16C+PTFE  DN65  RF碳钢衬氟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H44W-16P  DN25   RF304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内螺纹截止阀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J11T-16 DN25/G1</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J41H-16C DN40</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J41H-16C DN25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J41H-25  DN20</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J41H-25  DN15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J41H-16C DN32</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J41H-25  DN25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节流阀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L41H-16C PN1.6 DN50</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压力表截止阀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J23W-64P DN10</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三固</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3"/>
                <w:rFonts w:hint="eastAsia" w:ascii="宋体" w:hAnsi="宋体" w:eastAsia="宋体" w:cs="宋体"/>
                <w:sz w:val="21"/>
                <w:szCs w:val="21"/>
                <w:highlight w:val="none"/>
                <w:lang w:val="en-US" w:eastAsia="zh-CN" w:bidi="ar"/>
              </w:rPr>
              <w:t>J61H-100 DN25 PN100</w:t>
            </w:r>
            <w:r>
              <w:rPr>
                <w:rStyle w:val="34"/>
                <w:rFonts w:hint="eastAsia" w:ascii="宋体" w:hAnsi="宋体" w:eastAsia="宋体" w:cs="宋体"/>
                <w:sz w:val="21"/>
                <w:szCs w:val="21"/>
                <w:highlight w:val="none"/>
                <w:lang w:val="en-US" w:eastAsia="zh-CN" w:bidi="ar"/>
              </w:rPr>
              <w:t xml:space="preserve"> </w:t>
            </w:r>
            <w:r>
              <w:rPr>
                <w:rStyle w:val="35"/>
                <w:rFonts w:hint="eastAsia" w:ascii="宋体" w:hAnsi="宋体" w:eastAsia="宋体" w:cs="宋体"/>
                <w:sz w:val="21"/>
                <w:szCs w:val="21"/>
                <w:highlight w:val="none"/>
                <w:lang w:val="en-US" w:eastAsia="zh-CN" w:bidi="ar"/>
              </w:rPr>
              <w:t xml:space="preserve"> 锻钢焊接截止阀，对焊</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3"/>
                <w:rFonts w:hint="eastAsia" w:ascii="宋体" w:hAnsi="宋体" w:eastAsia="宋体" w:cs="宋体"/>
                <w:sz w:val="21"/>
                <w:szCs w:val="21"/>
                <w:highlight w:val="none"/>
                <w:lang w:val="en-US" w:eastAsia="zh-CN" w:bidi="ar"/>
              </w:rPr>
              <w:t>J61H-100 DN50 PN100 焊接</w:t>
            </w:r>
            <w:r>
              <w:rPr>
                <w:rStyle w:val="34"/>
                <w:rFonts w:hint="eastAsia" w:ascii="宋体" w:hAnsi="宋体" w:eastAsia="宋体" w:cs="宋体"/>
                <w:sz w:val="21"/>
                <w:szCs w:val="21"/>
                <w:highlight w:val="none"/>
                <w:lang w:val="en-US" w:eastAsia="zh-CN" w:bidi="ar"/>
              </w:rPr>
              <w:t xml:space="preserve"> </w:t>
            </w:r>
            <w:r>
              <w:rPr>
                <w:rStyle w:val="35"/>
                <w:rFonts w:hint="eastAsia" w:ascii="宋体" w:hAnsi="宋体" w:eastAsia="宋体" w:cs="宋体"/>
                <w:sz w:val="21"/>
                <w:szCs w:val="21"/>
                <w:highlight w:val="none"/>
                <w:lang w:val="en-US" w:eastAsia="zh-CN" w:bidi="ar"/>
              </w:rPr>
              <w:t xml:space="preserve"> 锻钢焊接截止阀，对焊</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3"/>
                <w:rFonts w:hint="eastAsia" w:ascii="宋体" w:hAnsi="宋体" w:eastAsia="宋体" w:cs="宋体"/>
                <w:sz w:val="21"/>
                <w:szCs w:val="21"/>
                <w:highlight w:val="none"/>
                <w:lang w:val="en-US" w:eastAsia="zh-CN" w:bidi="ar"/>
              </w:rPr>
              <w:t>J61H-100 DN65 PN100 焊接</w:t>
            </w:r>
            <w:r>
              <w:rPr>
                <w:rStyle w:val="34"/>
                <w:rFonts w:hint="eastAsia" w:ascii="宋体" w:hAnsi="宋体" w:eastAsia="宋体" w:cs="宋体"/>
                <w:sz w:val="21"/>
                <w:szCs w:val="21"/>
                <w:highlight w:val="none"/>
                <w:lang w:val="en-US" w:eastAsia="zh-CN" w:bidi="ar"/>
              </w:rPr>
              <w:t xml:space="preserve"> </w:t>
            </w:r>
            <w:r>
              <w:rPr>
                <w:rStyle w:val="35"/>
                <w:rFonts w:hint="eastAsia" w:ascii="宋体" w:hAnsi="宋体" w:eastAsia="宋体" w:cs="宋体"/>
                <w:sz w:val="21"/>
                <w:szCs w:val="21"/>
                <w:highlight w:val="none"/>
                <w:lang w:val="en-US" w:eastAsia="zh-CN" w:bidi="ar"/>
              </w:rPr>
              <w:t xml:space="preserve"> 锻钢焊接截止阀，对焊</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Z41Y-100C DN32 PN100 阀体材质：锻钢A105 ；工作压力：10Mpa ；适用温度≤425℃；适用介质：水、油、气；法兰连接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Z41Y-100C DN40 PN100 阀体材质：锻钢A105 ；工作压力：10Mpa ；适用温度≤425℃；适用介质：水、油、气；法兰连接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Z61Y-100 DN25 PN100 阀体材质：锻钢A105 ；工作压力：10Mpa ；适用温度≤425℃；适用介质：水、油、气；对焊</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Z41Y-100C DN50 PN100 阀体材质：锻钢A105 ；工作压力：10Mpa ；适用温度≤425℃；适用介质：水、油、气；法兰连接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Z61Y-100 DN50 PN100 阀体材质：锻钢A105 ；工作压力：10Mpa ；适用温度≤425℃；适用介质：水、油、气；对焊</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闸阀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Z61Y-100 DN65 PN100 阀体材质：锻钢A105 ；工作压力：10Mpa ；适用温度≤425℃；适用介质：水、油、气；对焊</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J61H-100，DN20</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J61Y-100,DN65,PN100，温度≤425℃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J61H-100,DN32,PN100,温度≤425℃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6"/>
                <w:rFonts w:hint="eastAsia" w:ascii="宋体" w:hAnsi="宋体" w:eastAsia="宋体" w:cs="宋体"/>
                <w:sz w:val="21"/>
                <w:szCs w:val="21"/>
                <w:highlight w:val="none"/>
                <w:lang w:val="en-US" w:eastAsia="zh-CN" w:bidi="ar"/>
              </w:rPr>
              <w:t xml:space="preserve">J61Y-100 DN20 PN100 </w:t>
            </w:r>
            <w:r>
              <w:rPr>
                <w:rStyle w:val="33"/>
                <w:rFonts w:hint="eastAsia" w:ascii="宋体" w:hAnsi="宋体" w:eastAsia="宋体" w:cs="宋体"/>
                <w:sz w:val="21"/>
                <w:szCs w:val="21"/>
                <w:highlight w:val="none"/>
                <w:lang w:val="en-US" w:eastAsia="zh-CN" w:bidi="ar"/>
              </w:rPr>
              <w:t>锻钢焊接截止阀，对焊</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J41W-16</w:t>
            </w:r>
            <w:r>
              <w:rPr>
                <w:rStyle w:val="35"/>
                <w:rFonts w:hint="eastAsia" w:ascii="宋体" w:hAnsi="宋体" w:eastAsia="宋体" w:cs="宋体"/>
                <w:sz w:val="21"/>
                <w:szCs w:val="21"/>
                <w:lang w:val="en-US" w:eastAsia="zh-CN" w:bidi="ar"/>
              </w:rPr>
              <w:t xml:space="preserve">  DN80 PN16 材质304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 xml:space="preserve">J11W-16 DN50 PN16 </w:t>
            </w:r>
            <w:r>
              <w:rPr>
                <w:rStyle w:val="33"/>
                <w:rFonts w:hint="eastAsia" w:ascii="宋体" w:hAnsi="宋体" w:eastAsia="宋体" w:cs="宋体"/>
                <w:sz w:val="21"/>
                <w:szCs w:val="21"/>
                <w:lang w:val="en-US" w:eastAsia="zh-CN" w:bidi="ar"/>
              </w:rPr>
              <w:t>材质</w:t>
            </w:r>
            <w:r>
              <w:rPr>
                <w:rStyle w:val="36"/>
                <w:rFonts w:hint="eastAsia" w:ascii="宋体" w:hAnsi="宋体" w:eastAsia="宋体" w:cs="宋体"/>
                <w:sz w:val="21"/>
                <w:szCs w:val="21"/>
                <w:lang w:val="en-US" w:eastAsia="zh-CN" w:bidi="ar"/>
              </w:rPr>
              <w:t xml:space="preserve">304 </w:t>
            </w:r>
            <w:r>
              <w:rPr>
                <w:rStyle w:val="33"/>
                <w:rFonts w:hint="eastAsia" w:ascii="宋体" w:hAnsi="宋体" w:eastAsia="宋体" w:cs="宋体"/>
                <w:sz w:val="21"/>
                <w:szCs w:val="21"/>
                <w:lang w:val="en-US" w:eastAsia="zh-CN" w:bidi="ar"/>
              </w:rPr>
              <w:t>螺纹</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手动调节阀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T40H-10 DN32 PN10</w:t>
            </w:r>
            <w:r>
              <w:rPr>
                <w:rStyle w:val="33"/>
                <w:rFonts w:hint="eastAsia" w:ascii="宋体" w:hAnsi="宋体" w:eastAsia="宋体" w:cs="宋体"/>
                <w:sz w:val="21"/>
                <w:szCs w:val="21"/>
                <w:lang w:val="en-US" w:eastAsia="zh-CN" w:bidi="ar"/>
              </w:rPr>
              <w:t>法兰碳钢</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 xml:space="preserve">Q41F-10P </w:t>
            </w:r>
            <w:r>
              <w:rPr>
                <w:rStyle w:val="33"/>
                <w:rFonts w:hint="eastAsia" w:ascii="宋体" w:hAnsi="宋体" w:eastAsia="宋体" w:cs="宋体"/>
                <w:sz w:val="21"/>
                <w:szCs w:val="21"/>
                <w:lang w:val="en-US" w:eastAsia="zh-CN" w:bidi="ar"/>
              </w:rPr>
              <w:t>压力</w:t>
            </w:r>
            <w:r>
              <w:rPr>
                <w:rStyle w:val="36"/>
                <w:rFonts w:hint="eastAsia" w:ascii="宋体" w:hAnsi="宋体" w:eastAsia="宋体" w:cs="宋体"/>
                <w:sz w:val="21"/>
                <w:szCs w:val="21"/>
                <w:lang w:val="en-US" w:eastAsia="zh-CN" w:bidi="ar"/>
              </w:rPr>
              <w:t xml:space="preserve">1Mpa </w:t>
            </w:r>
            <w:r>
              <w:rPr>
                <w:rStyle w:val="33"/>
                <w:rFonts w:hint="eastAsia" w:ascii="宋体" w:hAnsi="宋体" w:eastAsia="宋体" w:cs="宋体"/>
                <w:sz w:val="21"/>
                <w:szCs w:val="21"/>
                <w:lang w:val="en-US" w:eastAsia="zh-CN" w:bidi="ar"/>
              </w:rPr>
              <w:t>通径</w:t>
            </w:r>
            <w:r>
              <w:rPr>
                <w:rStyle w:val="36"/>
                <w:rFonts w:hint="eastAsia" w:ascii="宋体" w:hAnsi="宋体" w:eastAsia="宋体" w:cs="宋体"/>
                <w:sz w:val="21"/>
                <w:szCs w:val="21"/>
                <w:lang w:val="en-US" w:eastAsia="zh-CN" w:bidi="ar"/>
              </w:rPr>
              <w:t xml:space="preserve">50mm </w:t>
            </w:r>
            <w:r>
              <w:rPr>
                <w:rStyle w:val="33"/>
                <w:rFonts w:hint="eastAsia" w:ascii="宋体" w:hAnsi="宋体" w:eastAsia="宋体" w:cs="宋体"/>
                <w:sz w:val="21"/>
                <w:szCs w:val="21"/>
                <w:lang w:val="en-US" w:eastAsia="zh-CN" w:bidi="ar"/>
              </w:rPr>
              <w:t>不锈钢</w:t>
            </w:r>
            <w:r>
              <w:rPr>
                <w:rStyle w:val="36"/>
                <w:rFonts w:hint="eastAsia" w:ascii="宋体" w:hAnsi="宋体" w:eastAsia="宋体" w:cs="宋体"/>
                <w:sz w:val="21"/>
                <w:szCs w:val="21"/>
                <w:lang w:val="en-US" w:eastAsia="zh-CN" w:bidi="ar"/>
              </w:rPr>
              <w:t>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 xml:space="preserve">Q41F-10P </w:t>
            </w:r>
            <w:r>
              <w:rPr>
                <w:rStyle w:val="33"/>
                <w:rFonts w:hint="eastAsia" w:ascii="宋体" w:hAnsi="宋体" w:eastAsia="宋体" w:cs="宋体"/>
                <w:sz w:val="21"/>
                <w:szCs w:val="21"/>
                <w:lang w:val="en-US" w:eastAsia="zh-CN" w:bidi="ar"/>
              </w:rPr>
              <w:t>压力</w:t>
            </w:r>
            <w:r>
              <w:rPr>
                <w:rStyle w:val="36"/>
                <w:rFonts w:hint="eastAsia" w:ascii="宋体" w:hAnsi="宋体" w:eastAsia="宋体" w:cs="宋体"/>
                <w:sz w:val="21"/>
                <w:szCs w:val="21"/>
                <w:lang w:val="en-US" w:eastAsia="zh-CN" w:bidi="ar"/>
              </w:rPr>
              <w:t xml:space="preserve">1Mpa </w:t>
            </w:r>
            <w:r>
              <w:rPr>
                <w:rStyle w:val="33"/>
                <w:rFonts w:hint="eastAsia" w:ascii="宋体" w:hAnsi="宋体" w:eastAsia="宋体" w:cs="宋体"/>
                <w:sz w:val="21"/>
                <w:szCs w:val="21"/>
                <w:lang w:val="en-US" w:eastAsia="zh-CN" w:bidi="ar"/>
              </w:rPr>
              <w:t>通径</w:t>
            </w:r>
            <w:r>
              <w:rPr>
                <w:rStyle w:val="36"/>
                <w:rFonts w:hint="eastAsia" w:ascii="宋体" w:hAnsi="宋体" w:eastAsia="宋体" w:cs="宋体"/>
                <w:sz w:val="21"/>
                <w:szCs w:val="21"/>
                <w:lang w:val="en-US" w:eastAsia="zh-CN" w:bidi="ar"/>
              </w:rPr>
              <w:t xml:space="preserve">40mm </w:t>
            </w:r>
            <w:r>
              <w:rPr>
                <w:rStyle w:val="33"/>
                <w:rFonts w:hint="eastAsia" w:ascii="宋体" w:hAnsi="宋体" w:eastAsia="宋体" w:cs="宋体"/>
                <w:sz w:val="21"/>
                <w:szCs w:val="21"/>
                <w:lang w:val="en-US" w:eastAsia="zh-CN" w:bidi="ar"/>
              </w:rPr>
              <w:t>不锈钢</w:t>
            </w:r>
            <w:r>
              <w:rPr>
                <w:rStyle w:val="36"/>
                <w:rFonts w:hint="eastAsia" w:ascii="宋体" w:hAnsi="宋体" w:eastAsia="宋体" w:cs="宋体"/>
                <w:sz w:val="21"/>
                <w:szCs w:val="21"/>
                <w:lang w:val="en-US" w:eastAsia="zh-CN" w:bidi="ar"/>
              </w:rPr>
              <w:t>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 xml:space="preserve">Q41F-10P </w:t>
            </w:r>
            <w:r>
              <w:rPr>
                <w:rStyle w:val="33"/>
                <w:rFonts w:hint="eastAsia" w:ascii="宋体" w:hAnsi="宋体" w:eastAsia="宋体" w:cs="宋体"/>
                <w:sz w:val="21"/>
                <w:szCs w:val="21"/>
                <w:lang w:val="en-US" w:eastAsia="zh-CN" w:bidi="ar"/>
              </w:rPr>
              <w:t>压力</w:t>
            </w:r>
            <w:r>
              <w:rPr>
                <w:rStyle w:val="36"/>
                <w:rFonts w:hint="eastAsia" w:ascii="宋体" w:hAnsi="宋体" w:eastAsia="宋体" w:cs="宋体"/>
                <w:sz w:val="21"/>
                <w:szCs w:val="21"/>
                <w:lang w:val="en-US" w:eastAsia="zh-CN" w:bidi="ar"/>
              </w:rPr>
              <w:t xml:space="preserve">1Mpa </w:t>
            </w:r>
            <w:r>
              <w:rPr>
                <w:rStyle w:val="33"/>
                <w:rFonts w:hint="eastAsia" w:ascii="宋体" w:hAnsi="宋体" w:eastAsia="宋体" w:cs="宋体"/>
                <w:sz w:val="21"/>
                <w:szCs w:val="21"/>
                <w:lang w:val="en-US" w:eastAsia="zh-CN" w:bidi="ar"/>
              </w:rPr>
              <w:t>通径</w:t>
            </w:r>
            <w:r>
              <w:rPr>
                <w:rStyle w:val="36"/>
                <w:rFonts w:hint="eastAsia" w:ascii="宋体" w:hAnsi="宋体" w:eastAsia="宋体" w:cs="宋体"/>
                <w:sz w:val="21"/>
                <w:szCs w:val="21"/>
                <w:lang w:val="en-US" w:eastAsia="zh-CN" w:bidi="ar"/>
              </w:rPr>
              <w:t xml:space="preserve">20mm </w:t>
            </w:r>
            <w:r>
              <w:rPr>
                <w:rStyle w:val="33"/>
                <w:rFonts w:hint="eastAsia" w:ascii="宋体" w:hAnsi="宋体" w:eastAsia="宋体" w:cs="宋体"/>
                <w:sz w:val="21"/>
                <w:szCs w:val="21"/>
                <w:lang w:val="en-US" w:eastAsia="zh-CN" w:bidi="ar"/>
              </w:rPr>
              <w:t>不锈钢</w:t>
            </w:r>
            <w:r>
              <w:rPr>
                <w:rStyle w:val="36"/>
                <w:rFonts w:hint="eastAsia" w:ascii="宋体" w:hAnsi="宋体" w:eastAsia="宋体" w:cs="宋体"/>
                <w:sz w:val="21"/>
                <w:szCs w:val="21"/>
                <w:lang w:val="en-US" w:eastAsia="zh-CN" w:bidi="ar"/>
              </w:rPr>
              <w:t>304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DN20 双内丝</w:t>
            </w:r>
            <w:r>
              <w:rPr>
                <w:rStyle w:val="36"/>
                <w:rFonts w:hint="eastAsia" w:ascii="宋体" w:hAnsi="宋体" w:eastAsia="宋体" w:cs="宋体"/>
                <w:sz w:val="21"/>
                <w:szCs w:val="21"/>
                <w:lang w:val="en-US" w:eastAsia="zh-CN" w:bidi="ar"/>
              </w:rPr>
              <w:t xml:space="preserve"> </w:t>
            </w:r>
            <w:r>
              <w:rPr>
                <w:rStyle w:val="33"/>
                <w:rFonts w:hint="eastAsia" w:ascii="宋体" w:hAnsi="宋体" w:eastAsia="宋体" w:cs="宋体"/>
                <w:sz w:val="21"/>
                <w:szCs w:val="21"/>
                <w:lang w:val="en-US" w:eastAsia="zh-CN" w:bidi="ar"/>
              </w:rPr>
              <w:t>两片式</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DN25 双内丝</w:t>
            </w:r>
            <w:r>
              <w:rPr>
                <w:rStyle w:val="36"/>
                <w:rFonts w:hint="eastAsia" w:ascii="宋体" w:hAnsi="宋体" w:eastAsia="宋体" w:cs="宋体"/>
                <w:sz w:val="21"/>
                <w:szCs w:val="21"/>
                <w:lang w:val="en-US" w:eastAsia="zh-CN" w:bidi="ar"/>
              </w:rPr>
              <w:t xml:space="preserve"> </w:t>
            </w:r>
            <w:r>
              <w:rPr>
                <w:rStyle w:val="33"/>
                <w:rFonts w:hint="eastAsia" w:ascii="宋体" w:hAnsi="宋体" w:eastAsia="宋体" w:cs="宋体"/>
                <w:sz w:val="21"/>
                <w:szCs w:val="21"/>
                <w:lang w:val="en-US" w:eastAsia="zh-CN" w:bidi="ar"/>
              </w:rPr>
              <w:t>两片式</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 xml:space="preserve">Q41F </w:t>
            </w:r>
            <w:r>
              <w:rPr>
                <w:rStyle w:val="33"/>
                <w:rFonts w:hint="eastAsia" w:ascii="宋体" w:hAnsi="宋体" w:eastAsia="宋体" w:cs="宋体"/>
                <w:sz w:val="21"/>
                <w:szCs w:val="21"/>
                <w:lang w:val="en-US" w:eastAsia="zh-CN" w:bidi="ar"/>
              </w:rPr>
              <w:t>压力</w:t>
            </w:r>
            <w:r>
              <w:rPr>
                <w:rStyle w:val="36"/>
                <w:rFonts w:hint="eastAsia" w:ascii="宋体" w:hAnsi="宋体" w:eastAsia="宋体" w:cs="宋体"/>
                <w:sz w:val="21"/>
                <w:szCs w:val="21"/>
                <w:lang w:val="en-US" w:eastAsia="zh-CN" w:bidi="ar"/>
              </w:rPr>
              <w:t xml:space="preserve">1.6Mpa </w:t>
            </w:r>
            <w:r>
              <w:rPr>
                <w:rStyle w:val="33"/>
                <w:rFonts w:hint="eastAsia" w:ascii="宋体" w:hAnsi="宋体" w:eastAsia="宋体" w:cs="宋体"/>
                <w:sz w:val="21"/>
                <w:szCs w:val="21"/>
                <w:lang w:val="en-US" w:eastAsia="zh-CN" w:bidi="ar"/>
              </w:rPr>
              <w:t>通径</w:t>
            </w:r>
            <w:r>
              <w:rPr>
                <w:rStyle w:val="36"/>
                <w:rFonts w:hint="eastAsia" w:ascii="宋体" w:hAnsi="宋体" w:eastAsia="宋体" w:cs="宋体"/>
                <w:sz w:val="21"/>
                <w:szCs w:val="21"/>
                <w:lang w:val="en-US" w:eastAsia="zh-CN" w:bidi="ar"/>
              </w:rPr>
              <w:t>32mm</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 xml:space="preserve">Q41F </w:t>
            </w:r>
            <w:r>
              <w:rPr>
                <w:rStyle w:val="33"/>
                <w:rFonts w:hint="eastAsia" w:ascii="宋体" w:hAnsi="宋体" w:eastAsia="宋体" w:cs="宋体"/>
                <w:sz w:val="21"/>
                <w:szCs w:val="21"/>
                <w:lang w:val="en-US" w:eastAsia="zh-CN" w:bidi="ar"/>
              </w:rPr>
              <w:t>压力</w:t>
            </w:r>
            <w:r>
              <w:rPr>
                <w:rStyle w:val="36"/>
                <w:rFonts w:hint="eastAsia" w:ascii="宋体" w:hAnsi="宋体" w:eastAsia="宋体" w:cs="宋体"/>
                <w:sz w:val="21"/>
                <w:szCs w:val="21"/>
                <w:lang w:val="en-US" w:eastAsia="zh-CN" w:bidi="ar"/>
              </w:rPr>
              <w:t xml:space="preserve">1.6Mpa </w:t>
            </w:r>
            <w:r>
              <w:rPr>
                <w:rStyle w:val="33"/>
                <w:rFonts w:hint="eastAsia" w:ascii="宋体" w:hAnsi="宋体" w:eastAsia="宋体" w:cs="宋体"/>
                <w:sz w:val="21"/>
                <w:szCs w:val="21"/>
                <w:lang w:val="en-US" w:eastAsia="zh-CN" w:bidi="ar"/>
              </w:rPr>
              <w:t>通径</w:t>
            </w:r>
            <w:r>
              <w:rPr>
                <w:rStyle w:val="36"/>
                <w:rFonts w:hint="eastAsia" w:ascii="宋体" w:hAnsi="宋体" w:eastAsia="宋体" w:cs="宋体"/>
                <w:sz w:val="21"/>
                <w:szCs w:val="21"/>
                <w:lang w:val="en-US" w:eastAsia="zh-CN" w:bidi="ar"/>
              </w:rPr>
              <w:t>40mm</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三片式法兰球阀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Q41F-16P DN25 材质</w:t>
            </w:r>
            <w:r>
              <w:rPr>
                <w:rStyle w:val="36"/>
                <w:rFonts w:hint="eastAsia" w:ascii="宋体" w:hAnsi="宋体" w:eastAsia="宋体" w:cs="宋体"/>
                <w:sz w:val="21"/>
                <w:szCs w:val="21"/>
                <w:lang w:val="en-US" w:eastAsia="zh-CN" w:bidi="ar"/>
              </w:rPr>
              <w:t>304</w:t>
            </w:r>
            <w:r>
              <w:rPr>
                <w:rStyle w:val="33"/>
                <w:rFonts w:hint="eastAsia" w:ascii="宋体" w:hAnsi="宋体" w:eastAsia="宋体" w:cs="宋体"/>
                <w:sz w:val="21"/>
                <w:szCs w:val="21"/>
                <w:lang w:val="en-US" w:eastAsia="zh-CN" w:bidi="ar"/>
              </w:rPr>
              <w:t>不锈钢</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三片式手动球阀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Q11F-64P DN8 2</w:t>
            </w:r>
            <w:r>
              <w:rPr>
                <w:rStyle w:val="33"/>
                <w:rFonts w:hint="eastAsia" w:ascii="宋体" w:hAnsi="宋体" w:eastAsia="宋体" w:cs="宋体"/>
                <w:sz w:val="21"/>
                <w:szCs w:val="21"/>
                <w:lang w:val="en-US" w:eastAsia="zh-CN" w:bidi="ar"/>
              </w:rPr>
              <w:t>分</w:t>
            </w:r>
            <w:r>
              <w:rPr>
                <w:rStyle w:val="36"/>
                <w:rFonts w:hint="eastAsia" w:ascii="宋体" w:hAnsi="宋体" w:eastAsia="宋体" w:cs="宋体"/>
                <w:sz w:val="21"/>
                <w:szCs w:val="21"/>
                <w:lang w:val="en-US" w:eastAsia="zh-CN" w:bidi="ar"/>
              </w:rPr>
              <w:t xml:space="preserve"> </w:t>
            </w:r>
            <w:r>
              <w:rPr>
                <w:rStyle w:val="33"/>
                <w:rFonts w:hint="eastAsia" w:ascii="宋体" w:hAnsi="宋体" w:eastAsia="宋体" w:cs="宋体"/>
                <w:sz w:val="21"/>
                <w:szCs w:val="21"/>
                <w:lang w:val="en-US" w:eastAsia="zh-CN" w:bidi="ar"/>
              </w:rPr>
              <w:t>材质</w:t>
            </w:r>
            <w:r>
              <w:rPr>
                <w:rStyle w:val="36"/>
                <w:rFonts w:hint="eastAsia" w:ascii="宋体" w:hAnsi="宋体" w:eastAsia="宋体" w:cs="宋体"/>
                <w:sz w:val="21"/>
                <w:szCs w:val="21"/>
                <w:lang w:val="en-US" w:eastAsia="zh-CN" w:bidi="ar"/>
              </w:rPr>
              <w:t xml:space="preserve">304 </w:t>
            </w:r>
            <w:r>
              <w:rPr>
                <w:rStyle w:val="33"/>
                <w:rFonts w:hint="eastAsia" w:ascii="宋体" w:hAnsi="宋体" w:eastAsia="宋体" w:cs="宋体"/>
                <w:sz w:val="21"/>
                <w:szCs w:val="21"/>
                <w:lang w:val="en-US" w:eastAsia="zh-CN" w:bidi="ar"/>
              </w:rPr>
              <w:t>耐腐蚀衬四氟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三片式手动球阀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 xml:space="preserve">DN50 PN16 Q11F-16P </w:t>
            </w:r>
            <w:r>
              <w:rPr>
                <w:rStyle w:val="33"/>
                <w:rFonts w:hint="eastAsia" w:ascii="宋体" w:hAnsi="宋体" w:eastAsia="宋体" w:cs="宋体"/>
                <w:sz w:val="21"/>
                <w:szCs w:val="21"/>
                <w:lang w:val="en-US" w:eastAsia="zh-CN" w:bidi="ar"/>
              </w:rPr>
              <w:t>材质</w:t>
            </w:r>
            <w:r>
              <w:rPr>
                <w:rStyle w:val="36"/>
                <w:rFonts w:hint="eastAsia" w:ascii="宋体" w:hAnsi="宋体" w:eastAsia="宋体" w:cs="宋体"/>
                <w:sz w:val="21"/>
                <w:szCs w:val="21"/>
                <w:lang w:val="en-US" w:eastAsia="zh-CN" w:bidi="ar"/>
              </w:rPr>
              <w:t xml:space="preserve">304 </w:t>
            </w:r>
            <w:r>
              <w:rPr>
                <w:rStyle w:val="33"/>
                <w:rFonts w:hint="eastAsia" w:ascii="宋体" w:hAnsi="宋体" w:eastAsia="宋体" w:cs="宋体"/>
                <w:sz w:val="21"/>
                <w:szCs w:val="21"/>
                <w:lang w:val="en-US" w:eastAsia="zh-CN" w:bidi="ar"/>
              </w:rPr>
              <w:t>焊接</w:t>
            </w:r>
            <w:r>
              <w:rPr>
                <w:rStyle w:val="36"/>
                <w:rFonts w:hint="eastAsia" w:ascii="宋体" w:hAnsi="宋体" w:eastAsia="宋体" w:cs="宋体"/>
                <w:sz w:val="21"/>
                <w:szCs w:val="21"/>
                <w:lang w:val="en-US" w:eastAsia="zh-CN" w:bidi="ar"/>
              </w:rPr>
              <w:t xml:space="preserve"> </w:t>
            </w:r>
            <w:r>
              <w:rPr>
                <w:rStyle w:val="33"/>
                <w:rFonts w:hint="eastAsia" w:ascii="宋体" w:hAnsi="宋体" w:eastAsia="宋体" w:cs="宋体"/>
                <w:sz w:val="21"/>
                <w:szCs w:val="21"/>
                <w:lang w:val="en-US" w:eastAsia="zh-CN" w:bidi="ar"/>
              </w:rPr>
              <w:t>耐腐蚀衬四氟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三片式手动球阀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 xml:space="preserve">Q11F-64P DN10 </w:t>
            </w:r>
            <w:r>
              <w:rPr>
                <w:rStyle w:val="33"/>
                <w:rFonts w:hint="eastAsia" w:ascii="宋体" w:hAnsi="宋体" w:eastAsia="宋体" w:cs="宋体"/>
                <w:sz w:val="21"/>
                <w:szCs w:val="21"/>
                <w:lang w:val="en-US" w:eastAsia="zh-CN" w:bidi="ar"/>
              </w:rPr>
              <w:t>材质</w:t>
            </w:r>
            <w:r>
              <w:rPr>
                <w:rStyle w:val="36"/>
                <w:rFonts w:hint="eastAsia" w:ascii="宋体" w:hAnsi="宋体" w:eastAsia="宋体" w:cs="宋体"/>
                <w:sz w:val="21"/>
                <w:szCs w:val="21"/>
                <w:lang w:val="en-US" w:eastAsia="zh-CN" w:bidi="ar"/>
              </w:rPr>
              <w:t xml:space="preserve">304 </w:t>
            </w:r>
            <w:r>
              <w:rPr>
                <w:rStyle w:val="33"/>
                <w:rFonts w:hint="eastAsia" w:ascii="宋体" w:hAnsi="宋体" w:eastAsia="宋体" w:cs="宋体"/>
                <w:sz w:val="21"/>
                <w:szCs w:val="21"/>
                <w:lang w:val="en-US" w:eastAsia="zh-CN" w:bidi="ar"/>
              </w:rPr>
              <w:t>耐腐蚀衬四氟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Q11F-16 DN15PN16</w:t>
            </w:r>
            <w:r>
              <w:rPr>
                <w:rStyle w:val="33"/>
                <w:rFonts w:hint="eastAsia" w:ascii="宋体" w:hAnsi="宋体" w:eastAsia="宋体" w:cs="宋体"/>
                <w:sz w:val="21"/>
                <w:szCs w:val="21"/>
                <w:lang w:val="en-US" w:eastAsia="zh-CN" w:bidi="ar"/>
              </w:rPr>
              <w:t>材质</w:t>
            </w:r>
            <w:r>
              <w:rPr>
                <w:rStyle w:val="36"/>
                <w:rFonts w:hint="eastAsia" w:ascii="宋体" w:hAnsi="宋体" w:eastAsia="宋体" w:cs="宋体"/>
                <w:sz w:val="21"/>
                <w:szCs w:val="21"/>
                <w:lang w:val="en-US" w:eastAsia="zh-CN" w:bidi="ar"/>
              </w:rPr>
              <w:t xml:space="preserve">304 </w:t>
            </w:r>
            <w:r>
              <w:rPr>
                <w:rStyle w:val="33"/>
                <w:rFonts w:hint="eastAsia" w:ascii="宋体" w:hAnsi="宋体" w:eastAsia="宋体" w:cs="宋体"/>
                <w:sz w:val="21"/>
                <w:szCs w:val="21"/>
                <w:lang w:val="en-US" w:eastAsia="zh-CN" w:bidi="ar"/>
              </w:rPr>
              <w:t>螺纹</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Q11F-16 DN32PN16</w:t>
            </w:r>
            <w:r>
              <w:rPr>
                <w:rStyle w:val="33"/>
                <w:rFonts w:hint="eastAsia" w:ascii="宋体" w:hAnsi="宋体" w:eastAsia="宋体" w:cs="宋体"/>
                <w:sz w:val="21"/>
                <w:szCs w:val="21"/>
                <w:lang w:val="en-US" w:eastAsia="zh-CN" w:bidi="ar"/>
              </w:rPr>
              <w:t>材质</w:t>
            </w:r>
            <w:r>
              <w:rPr>
                <w:rStyle w:val="36"/>
                <w:rFonts w:hint="eastAsia" w:ascii="宋体" w:hAnsi="宋体" w:eastAsia="宋体" w:cs="宋体"/>
                <w:sz w:val="21"/>
                <w:szCs w:val="21"/>
                <w:lang w:val="en-US" w:eastAsia="zh-CN" w:bidi="ar"/>
              </w:rPr>
              <w:t xml:space="preserve">304 </w:t>
            </w:r>
            <w:r>
              <w:rPr>
                <w:rStyle w:val="33"/>
                <w:rFonts w:hint="eastAsia" w:ascii="宋体" w:hAnsi="宋体" w:eastAsia="宋体" w:cs="宋体"/>
                <w:sz w:val="21"/>
                <w:szCs w:val="21"/>
                <w:lang w:val="en-US" w:eastAsia="zh-CN" w:bidi="ar"/>
              </w:rPr>
              <w:t>螺纹</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Q41F-16 DN40 PN16</w:t>
            </w:r>
            <w:r>
              <w:rPr>
                <w:rStyle w:val="35"/>
                <w:rFonts w:hint="eastAsia" w:ascii="宋体" w:hAnsi="宋体" w:eastAsia="宋体" w:cs="宋体"/>
                <w:sz w:val="21"/>
                <w:szCs w:val="21"/>
                <w:lang w:val="en-US" w:eastAsia="zh-CN" w:bidi="ar"/>
              </w:rPr>
              <w:t xml:space="preserve"> 碳钢 法兰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Q41F-16 DN25PN16</w:t>
            </w:r>
            <w:r>
              <w:rPr>
                <w:rStyle w:val="35"/>
                <w:rFonts w:hint="eastAsia" w:ascii="宋体" w:hAnsi="宋体" w:eastAsia="宋体" w:cs="宋体"/>
                <w:sz w:val="21"/>
                <w:szCs w:val="21"/>
                <w:lang w:val="en-US" w:eastAsia="zh-CN" w:bidi="ar"/>
              </w:rPr>
              <w:t xml:space="preserve"> 碳钢 螺纹</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Q11F-16 DN15 PN16</w:t>
            </w:r>
            <w:r>
              <w:rPr>
                <w:rStyle w:val="33"/>
                <w:rFonts w:hint="eastAsia" w:ascii="宋体" w:hAnsi="宋体" w:eastAsia="宋体" w:cs="宋体"/>
                <w:sz w:val="21"/>
                <w:szCs w:val="21"/>
                <w:lang w:val="en-US" w:eastAsia="zh-CN" w:bidi="ar"/>
              </w:rPr>
              <w:t>碳钢</w:t>
            </w:r>
            <w:r>
              <w:rPr>
                <w:rStyle w:val="36"/>
                <w:rFonts w:hint="eastAsia" w:ascii="宋体" w:hAnsi="宋体" w:eastAsia="宋体" w:cs="宋体"/>
                <w:sz w:val="21"/>
                <w:szCs w:val="21"/>
                <w:lang w:val="en-US" w:eastAsia="zh-CN" w:bidi="ar"/>
              </w:rPr>
              <w:t xml:space="preserve"> </w:t>
            </w:r>
            <w:r>
              <w:rPr>
                <w:rStyle w:val="33"/>
                <w:rFonts w:hint="eastAsia" w:ascii="宋体" w:hAnsi="宋体" w:eastAsia="宋体" w:cs="宋体"/>
                <w:sz w:val="21"/>
                <w:szCs w:val="21"/>
                <w:lang w:val="en-US" w:eastAsia="zh-CN" w:bidi="ar"/>
              </w:rPr>
              <w:t>螺纹</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Q41F-16 DN32 PN16碳钢</w:t>
            </w:r>
            <w:r>
              <w:rPr>
                <w:rStyle w:val="35"/>
                <w:rFonts w:hint="eastAsia" w:ascii="宋体" w:hAnsi="宋体" w:eastAsia="宋体" w:cs="宋体"/>
                <w:sz w:val="21"/>
                <w:szCs w:val="21"/>
                <w:lang w:val="en-US" w:eastAsia="zh-CN" w:bidi="ar"/>
              </w:rPr>
              <w:t xml:space="preserve"> 法兰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Q11F-16 DN15 PN16碳钢</w:t>
            </w:r>
            <w:r>
              <w:rPr>
                <w:rStyle w:val="35"/>
                <w:rFonts w:hint="eastAsia" w:ascii="宋体" w:hAnsi="宋体" w:eastAsia="宋体" w:cs="宋体"/>
                <w:sz w:val="21"/>
                <w:szCs w:val="21"/>
                <w:lang w:val="en-US" w:eastAsia="zh-CN" w:bidi="ar"/>
              </w:rPr>
              <w:t xml:space="preserve"> 螺纹</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Q11F-16 1/4</w:t>
            </w:r>
            <w:r>
              <w:rPr>
                <w:rStyle w:val="33"/>
                <w:rFonts w:hint="eastAsia" w:ascii="宋体" w:hAnsi="宋体" w:eastAsia="宋体" w:cs="宋体"/>
                <w:sz w:val="21"/>
                <w:szCs w:val="21"/>
                <w:lang w:val="en-US" w:eastAsia="zh-CN" w:bidi="ar"/>
              </w:rPr>
              <w:t>寸</w:t>
            </w:r>
            <w:r>
              <w:rPr>
                <w:rStyle w:val="36"/>
                <w:rFonts w:hint="eastAsia" w:ascii="宋体" w:hAnsi="宋体" w:eastAsia="宋体" w:cs="宋体"/>
                <w:sz w:val="21"/>
                <w:szCs w:val="21"/>
                <w:lang w:val="en-US" w:eastAsia="zh-CN" w:bidi="ar"/>
              </w:rPr>
              <w:t xml:space="preserve"> PN10</w:t>
            </w:r>
            <w:r>
              <w:rPr>
                <w:rStyle w:val="33"/>
                <w:rFonts w:hint="eastAsia" w:ascii="宋体" w:hAnsi="宋体" w:eastAsia="宋体" w:cs="宋体"/>
                <w:sz w:val="21"/>
                <w:szCs w:val="21"/>
                <w:lang w:val="en-US" w:eastAsia="zh-CN" w:bidi="ar"/>
              </w:rPr>
              <w:t>螺纹碳钢</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Q41F-10P DN80PN10材质：阀体 304； 阀杆304 ；阀板、阀芯 304 ； 密封材料 PTFE</w:t>
            </w:r>
            <w:r>
              <w:rPr>
                <w:rStyle w:val="35"/>
                <w:rFonts w:hint="eastAsia" w:ascii="宋体" w:hAnsi="宋体" w:eastAsia="宋体" w:cs="宋体"/>
                <w:sz w:val="21"/>
                <w:szCs w:val="21"/>
                <w:lang w:val="en-US" w:eastAsia="zh-CN" w:bidi="ar"/>
              </w:rPr>
              <w:t xml:space="preserve">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法兰连接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Q41F-10P DN50PN10材质：阀体 304； 阀杆304 ；阀板、阀芯 305 ； 密封材料 PTFE</w:t>
            </w:r>
            <w:r>
              <w:rPr>
                <w:rStyle w:val="35"/>
                <w:rFonts w:hint="eastAsia" w:ascii="宋体" w:hAnsi="宋体" w:eastAsia="宋体" w:cs="宋体"/>
                <w:sz w:val="21"/>
                <w:szCs w:val="21"/>
                <w:lang w:val="en-US" w:eastAsia="zh-CN" w:bidi="ar"/>
              </w:rPr>
              <w:t xml:space="preserve">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法兰连接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Q61F-10P DN10PN10材质：阀体</w:t>
            </w:r>
            <w:r>
              <w:rPr>
                <w:rStyle w:val="35"/>
                <w:rFonts w:hint="eastAsia" w:ascii="宋体" w:hAnsi="宋体" w:eastAsia="宋体" w:cs="宋体"/>
                <w:sz w:val="21"/>
                <w:szCs w:val="21"/>
                <w:lang w:val="en-US" w:eastAsia="zh-CN" w:bidi="ar"/>
              </w:rPr>
              <w:t xml:space="preserve"> 304； 阀杆304 ；阀板、阀芯 304 ； 密封材料304焊接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Q61F-10P</w:t>
            </w:r>
            <w:r>
              <w:rPr>
                <w:rStyle w:val="35"/>
                <w:rFonts w:hint="eastAsia" w:ascii="宋体" w:hAnsi="宋体" w:eastAsia="宋体" w:cs="宋体"/>
                <w:sz w:val="21"/>
                <w:szCs w:val="21"/>
                <w:lang w:val="en-US" w:eastAsia="zh-CN" w:bidi="ar"/>
              </w:rPr>
              <w:t xml:space="preserve"> DN15PN10材质：阀体 304； 阀杆304 ；阀板、阀芯 304 ； 密封材料 304 焊接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Q61F-10P</w:t>
            </w:r>
            <w:r>
              <w:rPr>
                <w:rStyle w:val="35"/>
                <w:rFonts w:hint="eastAsia" w:ascii="宋体" w:hAnsi="宋体" w:eastAsia="宋体" w:cs="宋体"/>
                <w:sz w:val="21"/>
                <w:szCs w:val="21"/>
                <w:lang w:val="en-US" w:eastAsia="zh-CN" w:bidi="ar"/>
              </w:rPr>
              <w:t xml:space="preserve"> DN20PN10材质：阀体 304； 阀杆304 ；阀板、阀芯 304 ； 密封材料 304焊接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Q61F-10P</w:t>
            </w:r>
            <w:r>
              <w:rPr>
                <w:rStyle w:val="35"/>
                <w:rFonts w:hint="eastAsia" w:ascii="宋体" w:hAnsi="宋体" w:eastAsia="宋体" w:cs="宋体"/>
                <w:sz w:val="21"/>
                <w:szCs w:val="21"/>
                <w:lang w:val="en-US" w:eastAsia="zh-CN" w:bidi="ar"/>
              </w:rPr>
              <w:t xml:space="preserve"> DN25PN10材质：阀体 304； 阀杆304 ；阀板、阀芯 304 ； 密封材料304焊接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手动球阀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Q61F-10P</w:t>
            </w:r>
            <w:r>
              <w:rPr>
                <w:rStyle w:val="35"/>
                <w:rFonts w:hint="eastAsia" w:ascii="宋体" w:hAnsi="宋体" w:eastAsia="宋体" w:cs="宋体"/>
                <w:sz w:val="21"/>
                <w:szCs w:val="21"/>
                <w:lang w:val="en-US" w:eastAsia="zh-CN" w:bidi="ar"/>
              </w:rPr>
              <w:t xml:space="preserve"> DN50PN10材质：阀体 304； 阀杆304 ；阀板、阀芯 304 ； 密封材料 304 焊接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H14W-16P DN20 304</w:t>
            </w:r>
            <w:r>
              <w:rPr>
                <w:rStyle w:val="33"/>
                <w:rFonts w:hint="eastAsia" w:ascii="宋体" w:hAnsi="宋体" w:eastAsia="宋体" w:cs="宋体"/>
                <w:sz w:val="21"/>
                <w:szCs w:val="21"/>
                <w:lang w:val="en-US" w:eastAsia="zh-CN" w:bidi="ar"/>
              </w:rPr>
              <w:t>不锈钢</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H14W-16P DN32 304</w:t>
            </w:r>
            <w:r>
              <w:rPr>
                <w:rStyle w:val="33"/>
                <w:rFonts w:hint="eastAsia" w:ascii="宋体" w:hAnsi="宋体" w:eastAsia="宋体" w:cs="宋体"/>
                <w:sz w:val="21"/>
                <w:szCs w:val="21"/>
                <w:lang w:val="en-US" w:eastAsia="zh-CN" w:bidi="ar"/>
              </w:rPr>
              <w:t>不锈钢</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H44F46-10C DN50PN10材质：阀体 碳钢衬胶； 阀杆2Cr13 ；阀板、阀芯 2507 ； 密封材料 PTFE</w:t>
            </w:r>
            <w:r>
              <w:rPr>
                <w:rStyle w:val="35"/>
                <w:rFonts w:hint="eastAsia" w:ascii="宋体" w:hAnsi="宋体" w:eastAsia="宋体" w:cs="宋体"/>
                <w:sz w:val="21"/>
                <w:szCs w:val="21"/>
                <w:lang w:val="en-US" w:eastAsia="zh-CN" w:bidi="ar"/>
              </w:rPr>
              <w:t xml:space="preserve">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法兰连接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H44F46-10C DN65PN10</w:t>
            </w:r>
            <w:r>
              <w:rPr>
                <w:rStyle w:val="35"/>
                <w:rFonts w:hint="eastAsia" w:ascii="宋体" w:hAnsi="宋体" w:eastAsia="宋体" w:cs="宋体"/>
                <w:sz w:val="21"/>
                <w:szCs w:val="21"/>
                <w:lang w:val="en-US" w:eastAsia="zh-CN" w:bidi="ar"/>
              </w:rPr>
              <w:t xml:space="preserve">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 xml:space="preserve">材质：阀体 碳钢衬胶； 阀杆 2Cr13 ；阀板、阀芯 2507 ； 密封材料 PTFE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法兰连接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止回阀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H61W-10P</w:t>
            </w:r>
            <w:r>
              <w:rPr>
                <w:rStyle w:val="35"/>
                <w:rFonts w:hint="eastAsia" w:ascii="宋体" w:hAnsi="宋体" w:eastAsia="宋体" w:cs="宋体"/>
                <w:sz w:val="21"/>
                <w:szCs w:val="21"/>
                <w:lang w:val="en-US" w:eastAsia="zh-CN" w:bidi="ar"/>
              </w:rPr>
              <w:t xml:space="preserve"> DN25PN10材质：阀体 304； 阀杆304 ；阀板、阀芯 304 ； 密封材料 PTFE 焊接</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止逆阀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H44H-16DN40 PN16碳钢</w:t>
            </w:r>
            <w:r>
              <w:rPr>
                <w:rStyle w:val="35"/>
                <w:rFonts w:hint="eastAsia" w:ascii="宋体" w:hAnsi="宋体" w:eastAsia="宋体" w:cs="宋体"/>
                <w:sz w:val="21"/>
                <w:szCs w:val="21"/>
                <w:lang w:val="en-US" w:eastAsia="zh-CN" w:bidi="ar"/>
              </w:rPr>
              <w:t xml:space="preserve"> 法兰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止逆阀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H44H-10 DN40 PN10</w:t>
            </w:r>
            <w:r>
              <w:rPr>
                <w:rStyle w:val="33"/>
                <w:rFonts w:hint="eastAsia" w:ascii="宋体" w:hAnsi="宋体" w:eastAsia="宋体" w:cs="宋体"/>
                <w:sz w:val="21"/>
                <w:szCs w:val="21"/>
                <w:lang w:val="en-US" w:eastAsia="zh-CN" w:bidi="ar"/>
              </w:rPr>
              <w:t>法兰碳钢</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D71X-10 DN50 PN10</w:t>
            </w:r>
            <w:r>
              <w:rPr>
                <w:rStyle w:val="33"/>
                <w:rFonts w:hint="eastAsia" w:ascii="宋体" w:hAnsi="宋体" w:eastAsia="宋体" w:cs="宋体"/>
                <w:sz w:val="21"/>
                <w:szCs w:val="21"/>
                <w:lang w:val="en-US" w:eastAsia="zh-CN" w:bidi="ar"/>
              </w:rPr>
              <w:t>对夹式碳钢</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对夹式气动蝶阀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D71X-10 DN80</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对夹式手动蝶阀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D71X-10HC DN80PN10</w:t>
            </w:r>
            <w:r>
              <w:rPr>
                <w:rStyle w:val="35"/>
                <w:rFonts w:hint="eastAsia" w:ascii="宋体" w:hAnsi="宋体" w:eastAsia="宋体" w:cs="宋体"/>
                <w:sz w:val="21"/>
                <w:szCs w:val="21"/>
                <w:lang w:val="en-US" w:eastAsia="zh-CN" w:bidi="ar"/>
              </w:rPr>
              <w:t xml:space="preserve">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 xml:space="preserve">材质：阀体 碳钢衬胶； 阀杆 2Cr13 ；阀板、阀芯 2507 ； 密封材料 橡胶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对夹式</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对夹式手动蝶阀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D71X-10HC  DN65PN10</w:t>
            </w:r>
            <w:r>
              <w:rPr>
                <w:rStyle w:val="35"/>
                <w:rFonts w:hint="eastAsia" w:ascii="宋体" w:hAnsi="宋体" w:eastAsia="宋体" w:cs="宋体"/>
                <w:sz w:val="21"/>
                <w:szCs w:val="21"/>
                <w:lang w:val="en-US" w:eastAsia="zh-CN" w:bidi="ar"/>
              </w:rPr>
              <w:t xml:space="preserve">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材质：阀体 碳钢衬胶； 阀杆 2Cr13 ；阀板、阀芯 2507 ； 密封材料 橡胶 对夹式</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对夹式手动蝶阀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3"/>
                <w:rFonts w:hint="eastAsia" w:ascii="宋体" w:hAnsi="宋体" w:eastAsia="宋体" w:cs="宋体"/>
                <w:sz w:val="21"/>
                <w:szCs w:val="21"/>
                <w:lang w:val="en-US" w:eastAsia="zh-CN" w:bidi="ar"/>
              </w:rPr>
              <w:t>D71X-10HC</w:t>
            </w:r>
            <w:r>
              <w:rPr>
                <w:rStyle w:val="35"/>
                <w:rFonts w:hint="eastAsia" w:ascii="宋体" w:hAnsi="宋体" w:eastAsia="宋体" w:cs="宋体"/>
                <w:sz w:val="21"/>
                <w:szCs w:val="21"/>
                <w:lang w:val="en-US" w:eastAsia="zh-CN" w:bidi="ar"/>
              </w:rPr>
              <w:t xml:space="preserve"> DN100PN10 </w:t>
            </w:r>
            <w:r>
              <w:rPr>
                <w:rStyle w:val="34"/>
                <w:rFonts w:hint="eastAsia" w:ascii="宋体" w:hAnsi="宋体" w:eastAsia="宋体" w:cs="宋体"/>
                <w:sz w:val="21"/>
                <w:szCs w:val="21"/>
                <w:lang w:val="en-US" w:eastAsia="zh-CN" w:bidi="ar"/>
              </w:rPr>
              <w:t xml:space="preserve"> </w:t>
            </w:r>
            <w:r>
              <w:rPr>
                <w:rStyle w:val="35"/>
                <w:rFonts w:hint="eastAsia" w:ascii="宋体" w:hAnsi="宋体" w:eastAsia="宋体" w:cs="宋体"/>
                <w:sz w:val="21"/>
                <w:szCs w:val="21"/>
                <w:lang w:val="en-US" w:eastAsia="zh-CN" w:bidi="ar"/>
              </w:rPr>
              <w:t>材质：阀体 碳钢衬胶； 阀杆 2Cr13 ；阀板、阀芯 2507 ； 密封材料 橡胶 对夹式</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D71X-10/16QDN100 304</w:t>
            </w:r>
            <w:r>
              <w:rPr>
                <w:rStyle w:val="33"/>
                <w:rFonts w:hint="eastAsia" w:ascii="宋体" w:hAnsi="宋体" w:eastAsia="宋体" w:cs="宋体"/>
                <w:sz w:val="21"/>
                <w:szCs w:val="21"/>
                <w:lang w:val="en-US" w:eastAsia="zh-CN" w:bidi="ar"/>
              </w:rPr>
              <w:t>阀板</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D71X-10/16QDN80 304</w:t>
            </w:r>
            <w:r>
              <w:rPr>
                <w:rStyle w:val="33"/>
                <w:rFonts w:hint="eastAsia" w:ascii="宋体" w:hAnsi="宋体" w:eastAsia="宋体" w:cs="宋体"/>
                <w:sz w:val="21"/>
                <w:szCs w:val="21"/>
                <w:lang w:val="en-US" w:eastAsia="zh-CN" w:bidi="ar"/>
              </w:rPr>
              <w:t>阀板</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D71X-10/16QDN100 304</w:t>
            </w:r>
            <w:r>
              <w:rPr>
                <w:rStyle w:val="33"/>
                <w:rFonts w:hint="eastAsia" w:ascii="宋体" w:hAnsi="宋体" w:eastAsia="宋体" w:cs="宋体"/>
                <w:sz w:val="21"/>
                <w:szCs w:val="21"/>
                <w:lang w:val="en-US" w:eastAsia="zh-CN" w:bidi="ar"/>
              </w:rPr>
              <w:t>阀板</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D71X-10/16QDN65 304</w:t>
            </w:r>
            <w:r>
              <w:rPr>
                <w:rStyle w:val="33"/>
                <w:rFonts w:hint="eastAsia" w:ascii="宋体" w:hAnsi="宋体" w:eastAsia="宋体" w:cs="宋体"/>
                <w:sz w:val="21"/>
                <w:szCs w:val="21"/>
                <w:lang w:val="en-US" w:eastAsia="zh-CN" w:bidi="ar"/>
              </w:rPr>
              <w:t>阀板</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D71X-10/16QDN50 304</w:t>
            </w:r>
            <w:r>
              <w:rPr>
                <w:rStyle w:val="33"/>
                <w:rFonts w:hint="eastAsia" w:ascii="宋体" w:hAnsi="宋体" w:eastAsia="宋体" w:cs="宋体"/>
                <w:sz w:val="21"/>
                <w:szCs w:val="21"/>
                <w:lang w:val="en-US" w:eastAsia="zh-CN" w:bidi="ar"/>
              </w:rPr>
              <w:t>阀板</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D71X-10/16QDN40 304</w:t>
            </w:r>
            <w:r>
              <w:rPr>
                <w:rStyle w:val="33"/>
                <w:rFonts w:hint="eastAsia" w:ascii="宋体" w:hAnsi="宋体" w:eastAsia="宋体" w:cs="宋体"/>
                <w:sz w:val="21"/>
                <w:szCs w:val="21"/>
                <w:lang w:val="en-US" w:eastAsia="zh-CN" w:bidi="ar"/>
              </w:rPr>
              <w:t>阀板</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手动对夹式蝶阀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6"/>
                <w:rFonts w:hint="eastAsia" w:ascii="宋体" w:hAnsi="宋体" w:eastAsia="宋体" w:cs="宋体"/>
                <w:sz w:val="21"/>
                <w:szCs w:val="21"/>
                <w:lang w:val="en-US" w:eastAsia="zh-CN" w:bidi="ar"/>
              </w:rPr>
              <w:t>D341X--10C DN125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206</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6"/>
                <w:rFonts w:hint="eastAsia" w:ascii="宋体" w:hAnsi="宋体" w:eastAsia="宋体" w:cs="宋体"/>
                <w:sz w:val="21"/>
                <w:szCs w:val="21"/>
                <w:highlight w:val="none"/>
                <w:lang w:val="en-US" w:eastAsia="zh-CN" w:bidi="ar"/>
              </w:rPr>
              <w:t>J61Y-100I</w:t>
            </w:r>
            <w:r>
              <w:rPr>
                <w:rStyle w:val="33"/>
                <w:rFonts w:hint="eastAsia" w:ascii="宋体" w:hAnsi="宋体" w:eastAsia="宋体" w:cs="宋体"/>
                <w:sz w:val="21"/>
                <w:szCs w:val="21"/>
                <w:highlight w:val="none"/>
                <w:lang w:val="en-US" w:eastAsia="zh-CN" w:bidi="ar"/>
              </w:rPr>
              <w:t>；</w:t>
            </w:r>
            <w:r>
              <w:rPr>
                <w:rStyle w:val="36"/>
                <w:rFonts w:hint="eastAsia" w:ascii="宋体" w:hAnsi="宋体" w:eastAsia="宋体" w:cs="宋体"/>
                <w:sz w:val="21"/>
                <w:szCs w:val="21"/>
                <w:highlight w:val="none"/>
                <w:lang w:val="en-US" w:eastAsia="zh-CN" w:bidi="ar"/>
              </w:rPr>
              <w:t>DN15;PN10MPa</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207</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6"/>
                <w:rFonts w:hint="eastAsia" w:ascii="宋体" w:hAnsi="宋体" w:eastAsia="宋体" w:cs="宋体"/>
                <w:sz w:val="21"/>
                <w:szCs w:val="21"/>
                <w:highlight w:val="none"/>
                <w:lang w:val="en-US" w:eastAsia="zh-CN" w:bidi="ar"/>
              </w:rPr>
              <w:t>J61Y-100I</w:t>
            </w:r>
            <w:r>
              <w:rPr>
                <w:rStyle w:val="33"/>
                <w:rFonts w:hint="eastAsia" w:ascii="宋体" w:hAnsi="宋体" w:eastAsia="宋体" w:cs="宋体"/>
                <w:sz w:val="21"/>
                <w:szCs w:val="21"/>
                <w:highlight w:val="none"/>
                <w:lang w:val="en-US" w:eastAsia="zh-CN" w:bidi="ar"/>
              </w:rPr>
              <w:t>；</w:t>
            </w:r>
            <w:r>
              <w:rPr>
                <w:rStyle w:val="36"/>
                <w:rFonts w:hint="eastAsia" w:ascii="宋体" w:hAnsi="宋体" w:eastAsia="宋体" w:cs="宋体"/>
                <w:sz w:val="21"/>
                <w:szCs w:val="21"/>
                <w:highlight w:val="none"/>
                <w:lang w:val="en-US" w:eastAsia="zh-CN" w:bidi="ar"/>
              </w:rPr>
              <w:t>DN20;PN10MPa</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208</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6"/>
                <w:rFonts w:hint="eastAsia" w:ascii="宋体" w:hAnsi="宋体" w:eastAsia="宋体" w:cs="宋体"/>
                <w:sz w:val="21"/>
                <w:szCs w:val="21"/>
                <w:highlight w:val="none"/>
                <w:lang w:val="en-US" w:eastAsia="zh-CN" w:bidi="ar"/>
              </w:rPr>
              <w:t>J61Y-100I</w:t>
            </w:r>
            <w:r>
              <w:rPr>
                <w:rStyle w:val="33"/>
                <w:rFonts w:hint="eastAsia" w:ascii="宋体" w:hAnsi="宋体" w:eastAsia="宋体" w:cs="宋体"/>
                <w:sz w:val="21"/>
                <w:szCs w:val="21"/>
                <w:highlight w:val="none"/>
                <w:lang w:val="en-US" w:eastAsia="zh-CN" w:bidi="ar"/>
              </w:rPr>
              <w:t>；</w:t>
            </w:r>
            <w:r>
              <w:rPr>
                <w:rStyle w:val="36"/>
                <w:rFonts w:hint="eastAsia" w:ascii="宋体" w:hAnsi="宋体" w:eastAsia="宋体" w:cs="宋体"/>
                <w:sz w:val="21"/>
                <w:szCs w:val="21"/>
                <w:highlight w:val="none"/>
                <w:lang w:val="en-US" w:eastAsia="zh-CN" w:bidi="ar"/>
              </w:rPr>
              <w:t>DN25;PN10MPa</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209</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6"/>
                <w:rFonts w:hint="eastAsia" w:ascii="宋体" w:hAnsi="宋体" w:eastAsia="宋体" w:cs="宋体"/>
                <w:sz w:val="21"/>
                <w:szCs w:val="21"/>
                <w:highlight w:val="none"/>
                <w:lang w:val="en-US" w:eastAsia="zh-CN" w:bidi="ar"/>
              </w:rPr>
              <w:t>J61Y-100I</w:t>
            </w:r>
            <w:r>
              <w:rPr>
                <w:rStyle w:val="33"/>
                <w:rFonts w:hint="eastAsia" w:ascii="宋体" w:hAnsi="宋体" w:eastAsia="宋体" w:cs="宋体"/>
                <w:sz w:val="21"/>
                <w:szCs w:val="21"/>
                <w:highlight w:val="none"/>
                <w:lang w:val="en-US" w:eastAsia="zh-CN" w:bidi="ar"/>
              </w:rPr>
              <w:t>；</w:t>
            </w:r>
            <w:r>
              <w:rPr>
                <w:rStyle w:val="36"/>
                <w:rFonts w:hint="eastAsia" w:ascii="宋体" w:hAnsi="宋体" w:eastAsia="宋体" w:cs="宋体"/>
                <w:sz w:val="21"/>
                <w:szCs w:val="21"/>
                <w:highlight w:val="none"/>
                <w:lang w:val="en-US" w:eastAsia="zh-CN" w:bidi="ar"/>
              </w:rPr>
              <w:t>DN32;PN10MPa</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6"/>
                <w:rFonts w:hint="eastAsia" w:ascii="宋体" w:hAnsi="宋体" w:eastAsia="宋体" w:cs="宋体"/>
                <w:sz w:val="21"/>
                <w:szCs w:val="21"/>
                <w:highlight w:val="none"/>
                <w:lang w:val="en-US" w:eastAsia="zh-CN" w:bidi="ar"/>
              </w:rPr>
              <w:t>J61Y-100I</w:t>
            </w:r>
            <w:r>
              <w:rPr>
                <w:rStyle w:val="33"/>
                <w:rFonts w:hint="eastAsia" w:ascii="宋体" w:hAnsi="宋体" w:eastAsia="宋体" w:cs="宋体"/>
                <w:sz w:val="21"/>
                <w:szCs w:val="21"/>
                <w:highlight w:val="none"/>
                <w:lang w:val="en-US" w:eastAsia="zh-CN" w:bidi="ar"/>
              </w:rPr>
              <w:t>；</w:t>
            </w:r>
            <w:r>
              <w:rPr>
                <w:rStyle w:val="36"/>
                <w:rFonts w:hint="eastAsia" w:ascii="宋体" w:hAnsi="宋体" w:eastAsia="宋体" w:cs="宋体"/>
                <w:sz w:val="21"/>
                <w:szCs w:val="21"/>
                <w:highlight w:val="none"/>
                <w:lang w:val="en-US" w:eastAsia="zh-CN" w:bidi="ar"/>
              </w:rPr>
              <w:t>DN40;PN10MPa</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211</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6"/>
                <w:rFonts w:hint="eastAsia" w:ascii="宋体" w:hAnsi="宋体" w:eastAsia="宋体" w:cs="宋体"/>
                <w:sz w:val="21"/>
                <w:szCs w:val="21"/>
                <w:highlight w:val="none"/>
                <w:lang w:val="en-US" w:eastAsia="zh-CN" w:bidi="ar"/>
              </w:rPr>
              <w:t>J61Y-100I</w:t>
            </w:r>
            <w:r>
              <w:rPr>
                <w:rStyle w:val="33"/>
                <w:rFonts w:hint="eastAsia" w:ascii="宋体" w:hAnsi="宋体" w:eastAsia="宋体" w:cs="宋体"/>
                <w:sz w:val="21"/>
                <w:szCs w:val="21"/>
                <w:highlight w:val="none"/>
                <w:lang w:val="en-US" w:eastAsia="zh-CN" w:bidi="ar"/>
              </w:rPr>
              <w:t>；</w:t>
            </w:r>
            <w:r>
              <w:rPr>
                <w:rStyle w:val="36"/>
                <w:rFonts w:hint="eastAsia" w:ascii="宋体" w:hAnsi="宋体" w:eastAsia="宋体" w:cs="宋体"/>
                <w:sz w:val="21"/>
                <w:szCs w:val="21"/>
                <w:highlight w:val="none"/>
                <w:lang w:val="en-US" w:eastAsia="zh-CN" w:bidi="ar"/>
              </w:rPr>
              <w:t>DN50;PN10MPa</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212</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3"/>
                <w:rFonts w:hint="eastAsia" w:ascii="宋体" w:hAnsi="宋体" w:eastAsia="宋体" w:cs="宋体"/>
                <w:sz w:val="21"/>
                <w:szCs w:val="21"/>
                <w:highlight w:val="none"/>
                <w:lang w:val="en-US" w:eastAsia="zh-CN" w:bidi="ar"/>
              </w:rPr>
              <w:t>J61H-40 DN65 PN40 温度</w:t>
            </w:r>
            <w:r>
              <w:rPr>
                <w:rStyle w:val="36"/>
                <w:rFonts w:hint="eastAsia" w:ascii="宋体" w:hAnsi="宋体" w:eastAsia="宋体" w:cs="宋体"/>
                <w:sz w:val="21"/>
                <w:szCs w:val="21"/>
                <w:highlight w:val="none"/>
                <w:lang w:val="en-US" w:eastAsia="zh-CN" w:bidi="ar"/>
              </w:rPr>
              <w:t>≤425</w:t>
            </w:r>
            <w:r>
              <w:rPr>
                <w:rStyle w:val="33"/>
                <w:rFonts w:hint="eastAsia" w:ascii="宋体" w:hAnsi="宋体" w:eastAsia="宋体" w:cs="宋体"/>
                <w:sz w:val="21"/>
                <w:szCs w:val="21"/>
                <w:highlight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213</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3"/>
                <w:rFonts w:hint="eastAsia" w:ascii="宋体" w:hAnsi="宋体" w:eastAsia="宋体" w:cs="宋体"/>
                <w:sz w:val="21"/>
                <w:szCs w:val="21"/>
                <w:highlight w:val="none"/>
                <w:lang w:val="en-US" w:eastAsia="zh-CN" w:bidi="ar"/>
              </w:rPr>
              <w:t>J61H-100,PN100,DN80,温度</w:t>
            </w:r>
            <w:r>
              <w:rPr>
                <w:rStyle w:val="36"/>
                <w:rFonts w:hint="eastAsia" w:ascii="宋体" w:hAnsi="宋体" w:eastAsia="宋体" w:cs="宋体"/>
                <w:sz w:val="21"/>
                <w:szCs w:val="21"/>
                <w:highlight w:val="none"/>
                <w:lang w:val="en-US" w:eastAsia="zh-CN" w:bidi="ar"/>
              </w:rPr>
              <w:t>≤425</w:t>
            </w:r>
            <w:r>
              <w:rPr>
                <w:rStyle w:val="33"/>
                <w:rFonts w:hint="eastAsia" w:ascii="宋体" w:hAnsi="宋体" w:eastAsia="宋体" w:cs="宋体"/>
                <w:sz w:val="21"/>
                <w:szCs w:val="21"/>
                <w:highlight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214</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截止阀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上海良工</w:t>
            </w:r>
          </w:p>
        </w:tc>
        <w:tc>
          <w:tcPr>
            <w:tcW w:w="4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33"/>
                <w:rFonts w:hint="eastAsia" w:ascii="宋体" w:hAnsi="宋体" w:eastAsia="宋体" w:cs="宋体"/>
                <w:sz w:val="21"/>
                <w:szCs w:val="21"/>
                <w:highlight w:val="none"/>
                <w:lang w:val="en-US" w:eastAsia="zh-CN" w:bidi="ar"/>
              </w:rPr>
              <w:t>J61Y-100,PN100,DN125,温度</w:t>
            </w:r>
            <w:r>
              <w:rPr>
                <w:rStyle w:val="36"/>
                <w:rFonts w:hint="eastAsia" w:ascii="宋体" w:hAnsi="宋体" w:eastAsia="宋体" w:cs="宋体"/>
                <w:sz w:val="21"/>
                <w:szCs w:val="21"/>
                <w:highlight w:val="none"/>
                <w:lang w:val="en-US" w:eastAsia="zh-CN" w:bidi="ar"/>
              </w:rPr>
              <w:t>≤425</w:t>
            </w:r>
            <w:r>
              <w:rPr>
                <w:rStyle w:val="33"/>
                <w:rFonts w:hint="eastAsia" w:ascii="宋体" w:hAnsi="宋体" w:eastAsia="宋体" w:cs="宋体"/>
                <w:sz w:val="21"/>
                <w:szCs w:val="21"/>
                <w:highlight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能源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bl>
    <w:p>
      <w:pPr>
        <w:keepNext w:val="0"/>
        <w:keepLines w:val="0"/>
        <w:widowControl/>
        <w:suppressLineNumbers w:val="0"/>
        <w:jc w:val="left"/>
        <w:rPr>
          <w:highlight w:val="none"/>
        </w:rPr>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sectPr>
          <w:pgSz w:w="16838" w:h="11906" w:orient="landscape"/>
          <w:pgMar w:top="1803" w:right="1440" w:bottom="1803" w:left="1440" w:header="851" w:footer="992" w:gutter="0"/>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cols w:space="425" w:num="1"/>
          <w:docGrid w:type="lines" w:linePitch="312" w:charSpace="0"/>
        </w:sectPr>
      </w:pPr>
    </w:p>
    <w:p>
      <w:pPr>
        <w:pStyle w:val="12"/>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5"/>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2"/>
      </w:pPr>
    </w:p>
    <w:p>
      <w:pPr>
        <w:pStyle w:val="3"/>
      </w:pPr>
    </w:p>
    <w:p>
      <w:pPr>
        <w:pStyle w:val="13"/>
      </w:pPr>
    </w:p>
    <w:p/>
    <w:p>
      <w:pPr>
        <w:pStyle w:val="9"/>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单独提供</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w:t>
      </w:r>
      <w:bookmarkStart w:id="517" w:name="_GoBack"/>
      <w:bookmarkEnd w:id="517"/>
      <w:r>
        <w:rPr>
          <w:rFonts w:hint="eastAsia" w:ascii="宋体" w:hAnsi="宋体" w:cs="宋体"/>
          <w:sz w:val="24"/>
        </w:rPr>
        <w:t>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2"/>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2024年临江公司手动阀门采购项目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202407034</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rPr>
          <w:rFonts w:hint="eastAsia" w:hAnsi="宋体" w:cs="宋体"/>
          <w:b/>
          <w:bCs/>
          <w:sz w:val="24"/>
        </w:rPr>
      </w:pPr>
    </w:p>
    <w:p>
      <w:pPr>
        <w:pStyle w:val="9"/>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pPr>
        <w:pStyle w:val="14"/>
      </w:pPr>
    </w:p>
    <w:sectPr>
      <w:footerReference r:id="rId21" w:type="default"/>
      <w:pgSz w:w="11906" w:h="16838"/>
      <w:pgMar w:top="1440" w:right="1800" w:bottom="1440" w:left="1800" w:header="93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OWYxOWQ1M2RlMTVmMmVlM2ZiNTk4NDdlNjQ4ZjYifQ=="/>
    <w:docVar w:name="KSO_WPS_MARK_KEY" w:val="22f66bf4-a0e4-4d50-a674-e3525762cfdd"/>
  </w:docVars>
  <w:rsids>
    <w:rsidRoot w:val="004E73AF"/>
    <w:rsid w:val="00211F61"/>
    <w:rsid w:val="00466F38"/>
    <w:rsid w:val="004E73AF"/>
    <w:rsid w:val="00505519"/>
    <w:rsid w:val="00816543"/>
    <w:rsid w:val="00935EC2"/>
    <w:rsid w:val="00C3645A"/>
    <w:rsid w:val="00D00625"/>
    <w:rsid w:val="00DF3633"/>
    <w:rsid w:val="00E81C9E"/>
    <w:rsid w:val="013853AC"/>
    <w:rsid w:val="01603505"/>
    <w:rsid w:val="01CA6020"/>
    <w:rsid w:val="023E1286"/>
    <w:rsid w:val="029C7664"/>
    <w:rsid w:val="030669ED"/>
    <w:rsid w:val="032B7E17"/>
    <w:rsid w:val="034B5FC8"/>
    <w:rsid w:val="03CA5C6D"/>
    <w:rsid w:val="04E634F4"/>
    <w:rsid w:val="057311F3"/>
    <w:rsid w:val="05A4392C"/>
    <w:rsid w:val="05B622F4"/>
    <w:rsid w:val="06803F38"/>
    <w:rsid w:val="06897EFF"/>
    <w:rsid w:val="06C60D71"/>
    <w:rsid w:val="07013F3A"/>
    <w:rsid w:val="078B333A"/>
    <w:rsid w:val="07A67451"/>
    <w:rsid w:val="07C24B12"/>
    <w:rsid w:val="07D15ABF"/>
    <w:rsid w:val="087E795F"/>
    <w:rsid w:val="09104908"/>
    <w:rsid w:val="09EC7123"/>
    <w:rsid w:val="09ED56C9"/>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444C5C"/>
    <w:rsid w:val="11B04EDA"/>
    <w:rsid w:val="11C46A46"/>
    <w:rsid w:val="11D64215"/>
    <w:rsid w:val="11F35B37"/>
    <w:rsid w:val="12D86145"/>
    <w:rsid w:val="12E110C3"/>
    <w:rsid w:val="135A601C"/>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402F7"/>
    <w:rsid w:val="23C64579"/>
    <w:rsid w:val="247C6E9E"/>
    <w:rsid w:val="25650E5F"/>
    <w:rsid w:val="25C26B32"/>
    <w:rsid w:val="25DB5754"/>
    <w:rsid w:val="26010880"/>
    <w:rsid w:val="26F15921"/>
    <w:rsid w:val="28D92620"/>
    <w:rsid w:val="294E0F60"/>
    <w:rsid w:val="2987716A"/>
    <w:rsid w:val="29AE18A7"/>
    <w:rsid w:val="2A6366FF"/>
    <w:rsid w:val="2B3D5BF4"/>
    <w:rsid w:val="2C4141D8"/>
    <w:rsid w:val="2C950AFD"/>
    <w:rsid w:val="2D210C4A"/>
    <w:rsid w:val="2E61395E"/>
    <w:rsid w:val="2E7A56DC"/>
    <w:rsid w:val="2E9F315C"/>
    <w:rsid w:val="2EBA484A"/>
    <w:rsid w:val="2F4D3609"/>
    <w:rsid w:val="2F5836E9"/>
    <w:rsid w:val="300206D5"/>
    <w:rsid w:val="30062480"/>
    <w:rsid w:val="30556F21"/>
    <w:rsid w:val="308C5F1F"/>
    <w:rsid w:val="30FF72CD"/>
    <w:rsid w:val="31111553"/>
    <w:rsid w:val="31191AA6"/>
    <w:rsid w:val="314B6E80"/>
    <w:rsid w:val="31761598"/>
    <w:rsid w:val="32843E96"/>
    <w:rsid w:val="32C410E7"/>
    <w:rsid w:val="32EC2577"/>
    <w:rsid w:val="334341C1"/>
    <w:rsid w:val="34155E66"/>
    <w:rsid w:val="34454474"/>
    <w:rsid w:val="34AF40BC"/>
    <w:rsid w:val="36162BCB"/>
    <w:rsid w:val="364530C9"/>
    <w:rsid w:val="36A71B58"/>
    <w:rsid w:val="37103BA1"/>
    <w:rsid w:val="37514AF4"/>
    <w:rsid w:val="377C0298"/>
    <w:rsid w:val="37B04D36"/>
    <w:rsid w:val="37C65D75"/>
    <w:rsid w:val="37D2523E"/>
    <w:rsid w:val="39C31C6C"/>
    <w:rsid w:val="3A6303AE"/>
    <w:rsid w:val="3A993EAE"/>
    <w:rsid w:val="3AB61186"/>
    <w:rsid w:val="3C283344"/>
    <w:rsid w:val="3C485F9D"/>
    <w:rsid w:val="3C7C70D7"/>
    <w:rsid w:val="3C940DD1"/>
    <w:rsid w:val="3CBE5340"/>
    <w:rsid w:val="3E0C6463"/>
    <w:rsid w:val="3EE43BF5"/>
    <w:rsid w:val="403E57B7"/>
    <w:rsid w:val="411A0F39"/>
    <w:rsid w:val="415A5C88"/>
    <w:rsid w:val="41CE08E1"/>
    <w:rsid w:val="42112513"/>
    <w:rsid w:val="433C7ACC"/>
    <w:rsid w:val="435518AD"/>
    <w:rsid w:val="43C04259"/>
    <w:rsid w:val="43C354C4"/>
    <w:rsid w:val="44A040E0"/>
    <w:rsid w:val="44C67F95"/>
    <w:rsid w:val="4557347D"/>
    <w:rsid w:val="4559568A"/>
    <w:rsid w:val="45A47533"/>
    <w:rsid w:val="45F97EF6"/>
    <w:rsid w:val="46BC402D"/>
    <w:rsid w:val="472961BF"/>
    <w:rsid w:val="473704D5"/>
    <w:rsid w:val="475528CD"/>
    <w:rsid w:val="47B265AF"/>
    <w:rsid w:val="4916491B"/>
    <w:rsid w:val="496717C4"/>
    <w:rsid w:val="4A063A4F"/>
    <w:rsid w:val="4A875AD1"/>
    <w:rsid w:val="4AE27CAC"/>
    <w:rsid w:val="4B1B2ECF"/>
    <w:rsid w:val="4B2E6F39"/>
    <w:rsid w:val="4B6E282F"/>
    <w:rsid w:val="4BAC48C9"/>
    <w:rsid w:val="4BB27DC6"/>
    <w:rsid w:val="4C192E4D"/>
    <w:rsid w:val="4CD52BD1"/>
    <w:rsid w:val="4CEA2347"/>
    <w:rsid w:val="4D19039B"/>
    <w:rsid w:val="4D243428"/>
    <w:rsid w:val="4D2D7FC0"/>
    <w:rsid w:val="4E1E04FA"/>
    <w:rsid w:val="4E604FB7"/>
    <w:rsid w:val="4EFA25EF"/>
    <w:rsid w:val="4F2C043D"/>
    <w:rsid w:val="4F602E30"/>
    <w:rsid w:val="4F9246A8"/>
    <w:rsid w:val="4FBC621D"/>
    <w:rsid w:val="4FC275AB"/>
    <w:rsid w:val="4FEB08B0"/>
    <w:rsid w:val="50A13664"/>
    <w:rsid w:val="51937E4D"/>
    <w:rsid w:val="52383592"/>
    <w:rsid w:val="523875F5"/>
    <w:rsid w:val="52506204"/>
    <w:rsid w:val="52BE22AC"/>
    <w:rsid w:val="534456B9"/>
    <w:rsid w:val="53FA1DF3"/>
    <w:rsid w:val="54AA2A85"/>
    <w:rsid w:val="54AB2D04"/>
    <w:rsid w:val="557B35BC"/>
    <w:rsid w:val="55B2646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F0279C4"/>
    <w:rsid w:val="5F944466"/>
    <w:rsid w:val="5FBE7D8F"/>
    <w:rsid w:val="60470EFE"/>
    <w:rsid w:val="60844C26"/>
    <w:rsid w:val="60A9029A"/>
    <w:rsid w:val="60DA29A7"/>
    <w:rsid w:val="60FA16F8"/>
    <w:rsid w:val="6139287F"/>
    <w:rsid w:val="61CA0C65"/>
    <w:rsid w:val="62C642C8"/>
    <w:rsid w:val="631B2246"/>
    <w:rsid w:val="6320666B"/>
    <w:rsid w:val="63CF15A0"/>
    <w:rsid w:val="64055963"/>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62C2B"/>
    <w:rsid w:val="6B8359E9"/>
    <w:rsid w:val="6BD277B9"/>
    <w:rsid w:val="6C321620"/>
    <w:rsid w:val="6CE30E35"/>
    <w:rsid w:val="6DA02882"/>
    <w:rsid w:val="6DA12E69"/>
    <w:rsid w:val="6DBB3B60"/>
    <w:rsid w:val="6E2C6F5B"/>
    <w:rsid w:val="6E785E0E"/>
    <w:rsid w:val="6F0B4673"/>
    <w:rsid w:val="6F4831D1"/>
    <w:rsid w:val="700E4F44"/>
    <w:rsid w:val="70124E0E"/>
    <w:rsid w:val="70173239"/>
    <w:rsid w:val="711D3FA5"/>
    <w:rsid w:val="721A5B23"/>
    <w:rsid w:val="72B931C1"/>
    <w:rsid w:val="72F118D0"/>
    <w:rsid w:val="730100E0"/>
    <w:rsid w:val="734A515C"/>
    <w:rsid w:val="73517005"/>
    <w:rsid w:val="738D03F5"/>
    <w:rsid w:val="73987BB2"/>
    <w:rsid w:val="73E442FB"/>
    <w:rsid w:val="73EF1E6D"/>
    <w:rsid w:val="74173DA2"/>
    <w:rsid w:val="75465FCB"/>
    <w:rsid w:val="76471CF3"/>
    <w:rsid w:val="76723FC6"/>
    <w:rsid w:val="767E5B01"/>
    <w:rsid w:val="76930879"/>
    <w:rsid w:val="76AE4262"/>
    <w:rsid w:val="770A0124"/>
    <w:rsid w:val="778F44F9"/>
    <w:rsid w:val="77F2017E"/>
    <w:rsid w:val="789D3223"/>
    <w:rsid w:val="78A551F0"/>
    <w:rsid w:val="78D36201"/>
    <w:rsid w:val="79017606"/>
    <w:rsid w:val="79D7762B"/>
    <w:rsid w:val="79EB254B"/>
    <w:rsid w:val="7A154A37"/>
    <w:rsid w:val="7BA3092D"/>
    <w:rsid w:val="7BA82ABD"/>
    <w:rsid w:val="7C757EAB"/>
    <w:rsid w:val="7D0A41BC"/>
    <w:rsid w:val="7D0A4B32"/>
    <w:rsid w:val="7D797C2B"/>
    <w:rsid w:val="7D823D52"/>
    <w:rsid w:val="7DAC6A56"/>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autoSpaceDE w:val="0"/>
      <w:autoSpaceDN w:val="0"/>
      <w:adjustRightInd w:val="0"/>
      <w:spacing w:line="360" w:lineRule="auto"/>
    </w:pPr>
    <w:rPr>
      <w:rFonts w:ascii="宋体" w:hAnsi="Arial" w:cs="Arial"/>
      <w:snapToGrid w:val="0"/>
      <w:sz w:val="24"/>
      <w:szCs w:val="21"/>
      <w:lang w:val="zh-CN"/>
    </w:rPr>
  </w:style>
  <w:style w:type="paragraph" w:styleId="3">
    <w:name w:val="Body Text First Indent"/>
    <w:basedOn w:val="2"/>
    <w:next w:val="1"/>
    <w:autoRedefine/>
    <w:qFormat/>
    <w:uiPriority w:val="0"/>
    <w:pPr>
      <w:ind w:firstLine="420"/>
    </w:pPr>
    <w:rPr>
      <w:rFonts w:hAnsi="Times New Roman" w:cs="Times New Roman"/>
      <w:snapToGrid/>
      <w:szCs w:val="20"/>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qFormat/>
    <w:uiPriority w:val="0"/>
    <w:pPr>
      <w:spacing w:line="360" w:lineRule="exact"/>
      <w:ind w:firstLine="200" w:firstLineChars="200"/>
    </w:pPr>
    <w:rPr>
      <w:rFonts w:ascii="Arial" w:hAnsi="Arial"/>
    </w:rPr>
  </w:style>
  <w:style w:type="paragraph" w:customStyle="1" w:styleId="21">
    <w:name w:val="正文2"/>
    <w:basedOn w:val="1"/>
    <w:qFormat/>
    <w:uiPriority w:val="0"/>
    <w:pPr>
      <w:spacing w:before="156" w:line="360" w:lineRule="auto"/>
      <w:ind w:firstLine="510" w:firstLineChars="200"/>
    </w:pPr>
    <w:rPr>
      <w:sz w:val="24"/>
      <w:szCs w:val="20"/>
    </w:rPr>
  </w:style>
  <w:style w:type="paragraph" w:customStyle="1" w:styleId="22">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4"/>
    <w:qFormat/>
    <w:uiPriority w:val="0"/>
  </w:style>
  <w:style w:type="character" w:customStyle="1" w:styleId="33">
    <w:name w:val="font21"/>
    <w:basedOn w:val="17"/>
    <w:autoRedefine/>
    <w:qFormat/>
    <w:uiPriority w:val="0"/>
    <w:rPr>
      <w:rFonts w:hint="eastAsia" w:ascii="宋体" w:hAnsi="宋体" w:eastAsia="宋体" w:cs="宋体"/>
      <w:color w:val="000000"/>
      <w:sz w:val="20"/>
      <w:szCs w:val="20"/>
      <w:u w:val="none"/>
    </w:rPr>
  </w:style>
  <w:style w:type="character" w:customStyle="1" w:styleId="34">
    <w:name w:val="font41"/>
    <w:basedOn w:val="17"/>
    <w:qFormat/>
    <w:uiPriority w:val="0"/>
    <w:rPr>
      <w:rFonts w:ascii="Arial" w:hAnsi="Arial" w:cs="Arial"/>
      <w:color w:val="000000"/>
      <w:sz w:val="20"/>
      <w:szCs w:val="20"/>
      <w:u w:val="none"/>
    </w:rPr>
  </w:style>
  <w:style w:type="character" w:customStyle="1" w:styleId="35">
    <w:name w:val="font51"/>
    <w:basedOn w:val="17"/>
    <w:autoRedefine/>
    <w:qFormat/>
    <w:uiPriority w:val="0"/>
    <w:rPr>
      <w:rFonts w:ascii="仿宋_GB2312" w:eastAsia="仿宋_GB2312" w:cs="仿宋_GB2312"/>
      <w:color w:val="000000"/>
      <w:sz w:val="20"/>
      <w:szCs w:val="20"/>
      <w:u w:val="none"/>
    </w:rPr>
  </w:style>
  <w:style w:type="character" w:customStyle="1" w:styleId="36">
    <w:name w:val="font61"/>
    <w:basedOn w:val="17"/>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38321</Words>
  <Characters>53253</Characters>
  <Lines>224</Lines>
  <Paragraphs>63</Paragraphs>
  <TotalTime>22</TotalTime>
  <ScaleCrop>false</ScaleCrop>
  <LinksUpToDate>false</LinksUpToDate>
  <CharactersWithSpaces>58870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cp:lastPrinted>2024-07-03T04:58:00Z</cp:lastPrinted>
  <dcterms:modified xsi:type="dcterms:W3CDTF">2024-07-30T01:42:12Z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77AA6250976040ECA0BA88B8EBE4D173_13</vt:lpwstr>
  </property>
</Properties>
</file>